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F02FF" w14:textId="77777777" w:rsidR="00A97A2B" w:rsidRDefault="00A97A2B" w:rsidP="00A97A2B">
      <w:pPr>
        <w:spacing w:after="0" w:line="240" w:lineRule="auto"/>
        <w:jc w:val="right"/>
        <w:rPr>
          <w:rFonts w:ascii="Arial Black" w:eastAsia="PMingLiU" w:hAnsi="Arial Black" w:cs="Arial"/>
          <w:sz w:val="36"/>
          <w:szCs w:val="36"/>
          <w:lang w:eastAsia="de-DE"/>
        </w:rPr>
      </w:pPr>
      <w:r>
        <w:rPr>
          <w:rFonts w:ascii="Arial" w:hAnsi="Arial" w:cs="Arial"/>
          <w:noProof/>
          <w:sz w:val="24"/>
          <w:lang w:eastAsia="de-DE"/>
        </w:rPr>
        <w:drawing>
          <wp:inline distT="0" distB="0" distL="0" distR="0" wp14:anchorId="3CF04D73" wp14:editId="69D81BCD">
            <wp:extent cx="2777490" cy="387985"/>
            <wp:effectExtent l="0" t="0" r="381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77490" cy="387985"/>
                    </a:xfrm>
                    <a:prstGeom prst="rect">
                      <a:avLst/>
                    </a:prstGeom>
                    <a:noFill/>
                    <a:ln>
                      <a:noFill/>
                    </a:ln>
                  </pic:spPr>
                </pic:pic>
              </a:graphicData>
            </a:graphic>
          </wp:inline>
        </w:drawing>
      </w:r>
    </w:p>
    <w:p w14:paraId="0852CF5A" w14:textId="77777777" w:rsidR="00A97A2B" w:rsidRDefault="00A97A2B" w:rsidP="0073395E">
      <w:pPr>
        <w:spacing w:after="0" w:line="240" w:lineRule="auto"/>
        <w:rPr>
          <w:rFonts w:ascii="Arial Black" w:eastAsia="PMingLiU" w:hAnsi="Arial Black" w:cs="Arial"/>
          <w:sz w:val="36"/>
          <w:szCs w:val="36"/>
          <w:lang w:eastAsia="de-DE"/>
        </w:rPr>
      </w:pPr>
    </w:p>
    <w:p w14:paraId="6BE95395" w14:textId="77777777" w:rsidR="00A97A2B" w:rsidRPr="00A97A2B" w:rsidRDefault="00A97A2B" w:rsidP="00836648">
      <w:pPr>
        <w:spacing w:after="0" w:line="240" w:lineRule="auto"/>
        <w:rPr>
          <w:rFonts w:ascii="Arial" w:hAnsi="Arial" w:cs="Arial"/>
          <w:b/>
          <w:sz w:val="24"/>
          <w:szCs w:val="24"/>
          <w:lang w:eastAsia="de-DE"/>
        </w:rPr>
      </w:pPr>
      <w:r w:rsidRPr="00A97A2B">
        <w:rPr>
          <w:rFonts w:ascii="Arial" w:hAnsi="Arial" w:cs="Arial"/>
          <w:b/>
          <w:sz w:val="24"/>
          <w:szCs w:val="24"/>
          <w:lang w:eastAsia="de-DE"/>
        </w:rPr>
        <w:fldChar w:fldCharType="begin"/>
      </w:r>
      <w:r w:rsidRPr="00A97A2B">
        <w:rPr>
          <w:rFonts w:ascii="Arial" w:hAnsi="Arial" w:cs="Arial"/>
          <w:b/>
          <w:sz w:val="24"/>
          <w:szCs w:val="24"/>
          <w:lang w:eastAsia="de-DE"/>
        </w:rPr>
        <w:instrText xml:space="preserve">  </w:instrText>
      </w:r>
      <w:r w:rsidRPr="00A97A2B">
        <w:rPr>
          <w:rFonts w:ascii="Arial" w:hAnsi="Arial" w:cs="Arial"/>
          <w:b/>
          <w:sz w:val="24"/>
          <w:szCs w:val="24"/>
          <w:lang w:eastAsia="de-DE"/>
        </w:rPr>
        <w:fldChar w:fldCharType="end"/>
      </w:r>
      <w:r w:rsidRPr="00A97A2B">
        <w:rPr>
          <w:rFonts w:ascii="Arial" w:hAnsi="Arial" w:cs="Arial"/>
          <w:b/>
          <w:sz w:val="24"/>
          <w:szCs w:val="24"/>
          <w:lang w:eastAsia="de-DE"/>
        </w:rPr>
        <w:t>Das Programm der Kunstvermittlung zur Ausstellung</w:t>
      </w:r>
    </w:p>
    <w:p w14:paraId="71387B8E" w14:textId="77777777" w:rsidR="00A97A2B" w:rsidRPr="00A97A2B" w:rsidRDefault="00A97A2B" w:rsidP="00836648">
      <w:pPr>
        <w:pStyle w:val="KeinLeerraum"/>
        <w:rPr>
          <w:rStyle w:val="Fett"/>
          <w:rFonts w:ascii="Arial" w:hAnsi="Arial" w:cs="Arial"/>
          <w:color w:val="FF0000"/>
        </w:rPr>
      </w:pPr>
    </w:p>
    <w:p w14:paraId="1EE8DD51" w14:textId="77777777" w:rsidR="004F05C6" w:rsidRDefault="004F05C6" w:rsidP="004F05C6">
      <w:pPr>
        <w:pStyle w:val="KeinLeerraum"/>
        <w:spacing w:line="276" w:lineRule="auto"/>
        <w:rPr>
          <w:rFonts w:ascii="Arial" w:hAnsi="Arial" w:cs="Arial"/>
          <w:b/>
          <w:color w:val="FF0000"/>
          <w:sz w:val="24"/>
          <w:szCs w:val="24"/>
        </w:rPr>
      </w:pPr>
      <w:r>
        <w:rPr>
          <w:rFonts w:ascii="Arial" w:hAnsi="Arial" w:cs="Arial"/>
          <w:b/>
          <w:color w:val="FF0000"/>
          <w:sz w:val="24"/>
          <w:szCs w:val="24"/>
        </w:rPr>
        <w:t>Anja Niedringhaus</w:t>
      </w:r>
      <w:r>
        <w:rPr>
          <w:rFonts w:ascii="Arial" w:hAnsi="Arial" w:cs="Arial"/>
          <w:b/>
          <w:sz w:val="24"/>
          <w:szCs w:val="24"/>
        </w:rPr>
        <w:t xml:space="preserve"> – An vorderster Front</w:t>
      </w:r>
    </w:p>
    <w:p w14:paraId="667F2119" w14:textId="77777777" w:rsidR="004F05C6" w:rsidRDefault="004F05C6" w:rsidP="004F05C6">
      <w:pPr>
        <w:pStyle w:val="KeinLeerraum"/>
        <w:spacing w:line="276" w:lineRule="auto"/>
        <w:rPr>
          <w:rFonts w:ascii="Arial" w:hAnsi="Arial" w:cs="Arial"/>
          <w:sz w:val="24"/>
          <w:szCs w:val="24"/>
        </w:rPr>
      </w:pPr>
      <w:r>
        <w:rPr>
          <w:rFonts w:ascii="Arial" w:hAnsi="Arial" w:cs="Arial"/>
          <w:sz w:val="24"/>
          <w:szCs w:val="24"/>
        </w:rPr>
        <w:t>Pulitzer-Preisträgerin, Pressefotografin, Porträtistin</w:t>
      </w:r>
    </w:p>
    <w:p w14:paraId="3625B086" w14:textId="77777777" w:rsidR="004F05C6" w:rsidRDefault="004F05C6" w:rsidP="004F05C6">
      <w:pPr>
        <w:pStyle w:val="KeinLeerraum"/>
        <w:spacing w:line="276" w:lineRule="auto"/>
        <w:rPr>
          <w:rFonts w:ascii="Arial" w:hAnsi="Arial" w:cs="Arial"/>
          <w:sz w:val="24"/>
          <w:szCs w:val="24"/>
        </w:rPr>
      </w:pPr>
      <w:r>
        <w:rPr>
          <w:rFonts w:ascii="Arial" w:hAnsi="Arial" w:cs="Arial"/>
          <w:sz w:val="24"/>
          <w:szCs w:val="24"/>
        </w:rPr>
        <w:t>10. Mai bis 13. September 2026</w:t>
      </w:r>
    </w:p>
    <w:p w14:paraId="5EF1C27E" w14:textId="77777777" w:rsidR="00A97A2B" w:rsidRPr="00A97A2B" w:rsidRDefault="00A97A2B" w:rsidP="00836648">
      <w:pPr>
        <w:pStyle w:val="KeinLeerraum"/>
        <w:rPr>
          <w:rFonts w:ascii="Arial" w:hAnsi="Arial" w:cs="Arial"/>
        </w:rPr>
      </w:pPr>
    </w:p>
    <w:p w14:paraId="7BBF565A" w14:textId="25A5E386" w:rsidR="00A97A2B" w:rsidRPr="00A97A2B" w:rsidRDefault="0073395E" w:rsidP="00836648">
      <w:pPr>
        <w:spacing w:after="0" w:line="256" w:lineRule="auto"/>
        <w:rPr>
          <w:rFonts w:ascii="Arial" w:eastAsia="Calibri" w:hAnsi="Arial" w:cs="Arial"/>
        </w:rPr>
      </w:pPr>
      <w:r w:rsidRPr="00A97A2B">
        <w:rPr>
          <w:rFonts w:ascii="Arial" w:eastAsia="Calibri" w:hAnsi="Arial" w:cs="Arial"/>
          <w:color w:val="FF0000"/>
        </w:rPr>
        <w:br/>
      </w:r>
      <w:r w:rsidRPr="00A97A2B">
        <w:rPr>
          <w:rFonts w:ascii="Arial" w:eastAsia="Calibri" w:hAnsi="Arial" w:cs="Arial"/>
        </w:rPr>
        <w:t>Buchung</w:t>
      </w:r>
      <w:r w:rsidR="00A97A2B" w:rsidRPr="00A97A2B">
        <w:rPr>
          <w:rFonts w:ascii="Arial" w:eastAsia="Calibri" w:hAnsi="Arial" w:cs="Arial"/>
        </w:rPr>
        <w:t>en unter:</w:t>
      </w:r>
    </w:p>
    <w:p w14:paraId="7660C130" w14:textId="72F9FE71" w:rsidR="0073395E" w:rsidRPr="00A97A2B" w:rsidRDefault="00A97A2B" w:rsidP="00836648">
      <w:pPr>
        <w:pBdr>
          <w:bottom w:val="single" w:sz="12" w:space="1" w:color="auto"/>
        </w:pBdr>
        <w:spacing w:after="0" w:line="256" w:lineRule="auto"/>
        <w:rPr>
          <w:rFonts w:ascii="Arial" w:eastAsia="Calibri" w:hAnsi="Arial" w:cs="Arial"/>
        </w:rPr>
      </w:pPr>
      <w:r w:rsidRPr="00A97A2B">
        <w:rPr>
          <w:rFonts w:ascii="Arial" w:eastAsia="Calibri" w:hAnsi="Arial" w:cs="Arial"/>
        </w:rPr>
        <w:t>Tel.</w:t>
      </w:r>
      <w:r w:rsidR="0073395E" w:rsidRPr="00A97A2B">
        <w:rPr>
          <w:rFonts w:ascii="Arial" w:eastAsia="Calibri" w:hAnsi="Arial" w:cs="Arial"/>
        </w:rPr>
        <w:t xml:space="preserve"> 0208 4124928</w:t>
      </w:r>
      <w:r w:rsidRPr="00A97A2B">
        <w:rPr>
          <w:rFonts w:ascii="Arial" w:eastAsia="Calibri" w:hAnsi="Arial" w:cs="Arial"/>
        </w:rPr>
        <w:t xml:space="preserve"> oder E-Mail:</w:t>
      </w:r>
      <w:r w:rsidR="0073395E" w:rsidRPr="00A97A2B">
        <w:rPr>
          <w:rFonts w:ascii="Arial" w:eastAsia="Calibri" w:hAnsi="Arial" w:cs="Arial"/>
        </w:rPr>
        <w:t xml:space="preserve"> </w:t>
      </w:r>
      <w:r w:rsidR="00997AE3">
        <w:fldChar w:fldCharType="begin"/>
      </w:r>
      <w:r w:rsidR="00997AE3">
        <w:instrText>HYPERLINK "mailto:ludwiggalerie@oberhausen.de"</w:instrText>
      </w:r>
      <w:r w:rsidR="00997AE3">
        <w:fldChar w:fldCharType="separate"/>
      </w:r>
      <w:r w:rsidR="0073395E" w:rsidRPr="00A97A2B">
        <w:rPr>
          <w:rFonts w:ascii="Arial" w:eastAsia="Calibri" w:hAnsi="Arial" w:cs="Arial"/>
        </w:rPr>
        <w:t>ludwiggalerie@oberhausen.de</w:t>
      </w:r>
      <w:r w:rsidR="00997AE3">
        <w:rPr>
          <w:rFonts w:ascii="Arial" w:eastAsia="Calibri" w:hAnsi="Arial" w:cs="Arial"/>
        </w:rPr>
        <w:fldChar w:fldCharType="end"/>
      </w:r>
    </w:p>
    <w:p w14:paraId="78E0506F" w14:textId="77777777" w:rsidR="00A97A2B" w:rsidRPr="00A97A2B" w:rsidRDefault="00A97A2B" w:rsidP="00836648">
      <w:pPr>
        <w:pBdr>
          <w:bottom w:val="single" w:sz="12" w:space="1" w:color="auto"/>
        </w:pBdr>
        <w:spacing w:after="0" w:line="256" w:lineRule="auto"/>
        <w:rPr>
          <w:rFonts w:ascii="Arial" w:eastAsia="Calibri" w:hAnsi="Arial" w:cs="Arial"/>
        </w:rPr>
      </w:pPr>
    </w:p>
    <w:p w14:paraId="507AB838" w14:textId="77777777" w:rsidR="00A97A2B" w:rsidRDefault="00A97A2B" w:rsidP="00836648">
      <w:pPr>
        <w:spacing w:after="0" w:line="240" w:lineRule="auto"/>
        <w:rPr>
          <w:rFonts w:ascii="Arial" w:hAnsi="Arial" w:cs="Arial"/>
          <w:b/>
          <w:sz w:val="28"/>
          <w:lang w:eastAsia="de-DE"/>
        </w:rPr>
      </w:pPr>
    </w:p>
    <w:p w14:paraId="0EFA2CF7" w14:textId="77777777" w:rsidR="00A97A2B" w:rsidRPr="00F2043A" w:rsidRDefault="00A97A2B" w:rsidP="00836648">
      <w:pPr>
        <w:spacing w:after="0" w:line="240" w:lineRule="auto"/>
        <w:rPr>
          <w:rFonts w:ascii="Arial" w:hAnsi="Arial" w:cs="Arial"/>
          <w:sz w:val="24"/>
          <w:szCs w:val="24"/>
          <w:lang w:eastAsia="de-DE"/>
        </w:rPr>
      </w:pPr>
      <w:r w:rsidRPr="00F2043A">
        <w:rPr>
          <w:rFonts w:ascii="Arial" w:hAnsi="Arial" w:cs="Arial"/>
          <w:b/>
          <w:sz w:val="28"/>
          <w:lang w:eastAsia="de-DE"/>
        </w:rPr>
        <w:t>Erwachsene</w:t>
      </w:r>
    </w:p>
    <w:p w14:paraId="2E9BB36F" w14:textId="77777777" w:rsidR="00A97A2B" w:rsidRPr="007C2CF7" w:rsidRDefault="00A97A2B" w:rsidP="00836648">
      <w:pPr>
        <w:spacing w:after="0" w:line="256" w:lineRule="auto"/>
        <w:rPr>
          <w:rFonts w:ascii="Arial" w:eastAsia="Calibri" w:hAnsi="Arial" w:cs="Arial"/>
          <w:color w:val="FF0000"/>
        </w:rPr>
      </w:pPr>
    </w:p>
    <w:p w14:paraId="263F698A" w14:textId="27289F58" w:rsidR="0073395E" w:rsidRPr="00F2043A" w:rsidRDefault="00124543" w:rsidP="00836648">
      <w:pPr>
        <w:spacing w:after="0" w:line="256" w:lineRule="auto"/>
        <w:contextualSpacing/>
        <w:rPr>
          <w:rFonts w:ascii="Arial" w:eastAsia="Calibri" w:hAnsi="Arial" w:cs="Arial"/>
        </w:rPr>
      </w:pPr>
      <w:r w:rsidRPr="007C2CF7">
        <w:rPr>
          <w:rFonts w:ascii="Arial" w:hAnsi="Arial" w:cs="Arial"/>
          <w:color w:val="FF0000"/>
          <w:sz w:val="26"/>
        </w:rPr>
        <w:t xml:space="preserve">► </w:t>
      </w:r>
      <w:r w:rsidR="00F2043A">
        <w:rPr>
          <w:rFonts w:ascii="Arial Black" w:eastAsia="Calibri" w:hAnsi="Arial Black" w:cs="Arial"/>
          <w:color w:val="FF0000"/>
          <w:sz w:val="24"/>
        </w:rPr>
        <w:t>Anja Niedringhaus</w:t>
      </w:r>
      <w:r w:rsidR="0073395E" w:rsidRPr="007C2CF7">
        <w:rPr>
          <w:rFonts w:ascii="Arial Black" w:eastAsia="Calibri" w:hAnsi="Arial Black" w:cs="Arial"/>
          <w:color w:val="FF0000"/>
          <w:sz w:val="24"/>
        </w:rPr>
        <w:t xml:space="preserve"> </w:t>
      </w:r>
      <w:r w:rsidR="0073395E" w:rsidRPr="00CA3FF5">
        <w:rPr>
          <w:rFonts w:ascii="Arial Black" w:eastAsia="Calibri" w:hAnsi="Arial Black" w:cs="Arial"/>
          <w:sz w:val="24"/>
        </w:rPr>
        <w:t>– Ein Rundgang durch die Ausstellung</w:t>
      </w:r>
      <w:r w:rsidR="0073395E" w:rsidRPr="007C2CF7">
        <w:rPr>
          <w:rFonts w:ascii="Arial" w:eastAsia="Calibri" w:hAnsi="Arial" w:cs="Arial"/>
          <w:color w:val="FF0000"/>
        </w:rPr>
        <w:br/>
      </w:r>
      <w:r w:rsidR="0073395E" w:rsidRPr="00F2043A">
        <w:rPr>
          <w:rFonts w:ascii="Arial" w:eastAsia="Calibri" w:hAnsi="Arial" w:cs="Arial"/>
        </w:rPr>
        <w:t xml:space="preserve">60 Min. 60 € plus </w:t>
      </w:r>
      <w:proofErr w:type="spellStart"/>
      <w:r w:rsidR="0073395E" w:rsidRPr="00F2043A">
        <w:rPr>
          <w:rFonts w:ascii="Arial" w:eastAsia="Calibri" w:hAnsi="Arial" w:cs="Arial"/>
        </w:rPr>
        <w:t>erm</w:t>
      </w:r>
      <w:proofErr w:type="spellEnd"/>
      <w:r w:rsidR="0073395E" w:rsidRPr="00F2043A">
        <w:rPr>
          <w:rFonts w:ascii="Arial" w:eastAsia="Calibri" w:hAnsi="Arial" w:cs="Arial"/>
        </w:rPr>
        <w:t>. Eintritt 6 € p.</w:t>
      </w:r>
      <w:r w:rsidR="00CB7110">
        <w:rPr>
          <w:rFonts w:ascii="Arial" w:eastAsia="Calibri" w:hAnsi="Arial" w:cs="Arial"/>
        </w:rPr>
        <w:t xml:space="preserve"> </w:t>
      </w:r>
      <w:r w:rsidR="0073395E" w:rsidRPr="00F2043A">
        <w:rPr>
          <w:rFonts w:ascii="Arial" w:eastAsia="Calibri" w:hAnsi="Arial" w:cs="Arial"/>
        </w:rPr>
        <w:t>P.</w:t>
      </w:r>
    </w:p>
    <w:p w14:paraId="69C0A028" w14:textId="77777777" w:rsidR="00836648" w:rsidRPr="00F2043A" w:rsidRDefault="00836648" w:rsidP="00836648">
      <w:pPr>
        <w:spacing w:after="0" w:line="256" w:lineRule="auto"/>
        <w:contextualSpacing/>
        <w:rPr>
          <w:rFonts w:ascii="Arial" w:eastAsia="Calibri" w:hAnsi="Arial" w:cs="Arial"/>
        </w:rPr>
      </w:pPr>
    </w:p>
    <w:p w14:paraId="1DCD143F" w14:textId="77777777" w:rsidR="00A97A2B" w:rsidRPr="007C2CF7" w:rsidRDefault="00A97A2B" w:rsidP="00836648">
      <w:pPr>
        <w:pStyle w:val="Standa1"/>
        <w:autoSpaceDE w:val="0"/>
        <w:autoSpaceDN w:val="0"/>
        <w:adjustRightInd w:val="0"/>
        <w:spacing w:after="0" w:line="240" w:lineRule="auto"/>
        <w:rPr>
          <w:rFonts w:ascii="Arial" w:eastAsia="PMingLiU" w:hAnsi="Arial" w:cs="Arial"/>
          <w:b/>
          <w:bCs/>
          <w:color w:val="FF0000"/>
          <w:sz w:val="24"/>
          <w:lang w:eastAsia="de-DE"/>
        </w:rPr>
      </w:pPr>
      <w:r w:rsidRPr="007C2CF7">
        <w:rPr>
          <w:rFonts w:ascii="Arial" w:hAnsi="Arial" w:cs="Arial"/>
          <w:color w:val="FF0000"/>
          <w:sz w:val="26"/>
        </w:rPr>
        <w:t>►</w:t>
      </w:r>
      <w:r w:rsidRPr="005C2D68">
        <w:rPr>
          <w:rFonts w:ascii="Arial" w:hAnsi="Arial" w:cs="Arial"/>
          <w:b/>
          <w:sz w:val="26"/>
        </w:rPr>
        <w:t xml:space="preserve"> </w:t>
      </w:r>
      <w:r w:rsidRPr="00CA3FF5">
        <w:rPr>
          <w:rFonts w:ascii="Arial Black" w:eastAsia="PMingLiU" w:hAnsi="Arial Black" w:cs="Arial"/>
          <w:b/>
          <w:bCs/>
          <w:sz w:val="24"/>
          <w:lang w:eastAsia="de-DE"/>
        </w:rPr>
        <w:t>Es war einmal – Es ist: Vom Schloss zum Museum</w:t>
      </w:r>
    </w:p>
    <w:p w14:paraId="5F8E7613" w14:textId="77777777" w:rsidR="0073395E" w:rsidRPr="00F2043A" w:rsidRDefault="0073395E" w:rsidP="00836648">
      <w:pPr>
        <w:spacing w:after="0" w:line="256" w:lineRule="auto"/>
        <w:rPr>
          <w:rFonts w:ascii="Arial" w:eastAsia="Calibri" w:hAnsi="Arial" w:cs="Arial"/>
        </w:rPr>
      </w:pPr>
      <w:r w:rsidRPr="00F2043A">
        <w:rPr>
          <w:rFonts w:ascii="Arial" w:eastAsia="Calibri" w:hAnsi="Arial" w:cs="Arial"/>
        </w:rPr>
        <w:t>Rundgang durch Schloss und Kaisergarten</w:t>
      </w:r>
    </w:p>
    <w:p w14:paraId="775491CA" w14:textId="0746D5DA" w:rsidR="009D3024" w:rsidRPr="00F2043A" w:rsidRDefault="009D3024" w:rsidP="00836648">
      <w:pPr>
        <w:spacing w:after="0" w:line="256" w:lineRule="auto"/>
        <w:rPr>
          <w:rFonts w:ascii="Arial" w:eastAsia="Calibri" w:hAnsi="Arial" w:cs="Arial"/>
        </w:rPr>
      </w:pPr>
      <w:r w:rsidRPr="00F2043A">
        <w:rPr>
          <w:rFonts w:ascii="Arial" w:eastAsia="Calibri" w:hAnsi="Arial" w:cs="Arial"/>
        </w:rPr>
        <w:t xml:space="preserve">Eine Tour rund um Schloss Oberhausen führt von den Anfängen als Grafensitz der Familie Westerholt-Gysenberg über die Entstehung des Kaisergartens bis hin zur Gründung der LUDWIGGALERIE. Mehrere Epochen der Gartenkulturgeschichte werden transparent und ein Spaziergang führt vom englischen Landschaftsgarten des 19. Jahrhunderts mit </w:t>
      </w:r>
      <w:proofErr w:type="spellStart"/>
      <w:r w:rsidRPr="00F2043A">
        <w:rPr>
          <w:rFonts w:ascii="Arial" w:eastAsia="Calibri" w:hAnsi="Arial" w:cs="Arial"/>
        </w:rPr>
        <w:t>Urlauf</w:t>
      </w:r>
      <w:proofErr w:type="spellEnd"/>
      <w:r w:rsidRPr="00F2043A">
        <w:rPr>
          <w:rFonts w:ascii="Arial" w:eastAsia="Calibri" w:hAnsi="Arial" w:cs="Arial"/>
        </w:rPr>
        <w:t xml:space="preserve"> </w:t>
      </w:r>
      <w:proofErr w:type="gramStart"/>
      <w:r w:rsidRPr="00F2043A">
        <w:rPr>
          <w:rFonts w:ascii="Arial" w:eastAsia="Calibri" w:hAnsi="Arial" w:cs="Arial"/>
        </w:rPr>
        <w:t>der</w:t>
      </w:r>
      <w:r w:rsidR="005C2D68">
        <w:rPr>
          <w:rFonts w:ascii="Arial" w:eastAsia="Calibri" w:hAnsi="Arial" w:cs="Arial"/>
        </w:rPr>
        <w:t xml:space="preserve"> </w:t>
      </w:r>
      <w:r w:rsidRPr="00F2043A">
        <w:rPr>
          <w:rFonts w:ascii="Arial" w:eastAsia="Calibri" w:hAnsi="Arial" w:cs="Arial"/>
        </w:rPr>
        <w:t>Emscher</w:t>
      </w:r>
      <w:proofErr w:type="gramEnd"/>
      <w:r w:rsidR="00F2043A" w:rsidRPr="00F2043A">
        <w:rPr>
          <w:rFonts w:ascii="Arial" w:eastAsia="Calibri" w:hAnsi="Arial" w:cs="Arial"/>
        </w:rPr>
        <w:t xml:space="preserve"> </w:t>
      </w:r>
      <w:r w:rsidRPr="00F2043A">
        <w:rPr>
          <w:rFonts w:ascii="Arial" w:eastAsia="Calibri" w:hAnsi="Arial" w:cs="Arial"/>
        </w:rPr>
        <w:t xml:space="preserve">bis hin zum sogenannten Volkspark der 20er Jahre auf der </w:t>
      </w:r>
      <w:proofErr w:type="spellStart"/>
      <w:r w:rsidRPr="00F2043A">
        <w:rPr>
          <w:rFonts w:ascii="Arial" w:eastAsia="Calibri" w:hAnsi="Arial" w:cs="Arial"/>
        </w:rPr>
        <w:t>Emscherinsel</w:t>
      </w:r>
      <w:proofErr w:type="spellEnd"/>
      <w:r w:rsidRPr="00F2043A">
        <w:rPr>
          <w:rFonts w:ascii="Arial" w:eastAsia="Calibri" w:hAnsi="Arial" w:cs="Arial"/>
        </w:rPr>
        <w:t xml:space="preserve"> jenseits des Rhein-Herne-Kanals. Skulpturen säumen den Weg und mit „</w:t>
      </w:r>
      <w:proofErr w:type="spellStart"/>
      <w:r w:rsidRPr="00F2043A">
        <w:rPr>
          <w:rFonts w:ascii="Arial" w:eastAsia="Calibri" w:hAnsi="Arial" w:cs="Arial"/>
        </w:rPr>
        <w:t>Slinky</w:t>
      </w:r>
      <w:proofErr w:type="spellEnd"/>
      <w:r w:rsidRPr="00F2043A">
        <w:rPr>
          <w:rFonts w:ascii="Arial" w:eastAsia="Calibri" w:hAnsi="Arial" w:cs="Arial"/>
        </w:rPr>
        <w:t>“ von Tobias Rehberger schwingt seit 2011 auch ein spektakuläres Brückenkunstwerk über Park und Wasser.</w:t>
      </w:r>
    </w:p>
    <w:p w14:paraId="31B24286" w14:textId="77777777" w:rsidR="0073395E" w:rsidRPr="00F2043A" w:rsidRDefault="0073395E" w:rsidP="00836648">
      <w:pPr>
        <w:spacing w:after="0" w:line="256" w:lineRule="auto"/>
        <w:rPr>
          <w:rFonts w:ascii="Arial" w:eastAsia="Calibri" w:hAnsi="Arial" w:cs="Arial"/>
        </w:rPr>
      </w:pPr>
      <w:r w:rsidRPr="00F2043A">
        <w:rPr>
          <w:rFonts w:ascii="Arial" w:eastAsia="Calibri" w:hAnsi="Arial" w:cs="Arial"/>
        </w:rPr>
        <w:t>60 Min.</w:t>
      </w:r>
      <w:r w:rsidR="00370F38" w:rsidRPr="00F2043A">
        <w:rPr>
          <w:rFonts w:ascii="Arial" w:eastAsia="Calibri" w:hAnsi="Arial" w:cs="Arial"/>
        </w:rPr>
        <w:t>,</w:t>
      </w:r>
      <w:r w:rsidRPr="00F2043A">
        <w:rPr>
          <w:rFonts w:ascii="Arial" w:eastAsia="Calibri" w:hAnsi="Arial" w:cs="Arial"/>
        </w:rPr>
        <w:t xml:space="preserve"> 60 € plus </w:t>
      </w:r>
      <w:proofErr w:type="spellStart"/>
      <w:r w:rsidRPr="00F2043A">
        <w:rPr>
          <w:rFonts w:ascii="Arial" w:eastAsia="Calibri" w:hAnsi="Arial" w:cs="Arial"/>
        </w:rPr>
        <w:t>erm</w:t>
      </w:r>
      <w:proofErr w:type="spellEnd"/>
      <w:r w:rsidRPr="00F2043A">
        <w:rPr>
          <w:rFonts w:ascii="Arial" w:eastAsia="Calibri" w:hAnsi="Arial" w:cs="Arial"/>
        </w:rPr>
        <w:t>. Eintritt 6 € p. P.</w:t>
      </w:r>
    </w:p>
    <w:p w14:paraId="1EAEE228" w14:textId="77777777" w:rsidR="00836648" w:rsidRPr="005C2D68" w:rsidRDefault="00836648" w:rsidP="00836648">
      <w:pPr>
        <w:spacing w:after="0" w:line="256" w:lineRule="auto"/>
        <w:rPr>
          <w:rFonts w:ascii="Arial" w:eastAsia="Calibri" w:hAnsi="Arial" w:cs="Arial"/>
        </w:rPr>
      </w:pPr>
    </w:p>
    <w:p w14:paraId="3626C9FC" w14:textId="77777777" w:rsidR="00370F38" w:rsidRPr="007C2CF7" w:rsidRDefault="00370F38" w:rsidP="00836648">
      <w:pPr>
        <w:pStyle w:val="Standa1"/>
        <w:autoSpaceDE w:val="0"/>
        <w:autoSpaceDN w:val="0"/>
        <w:adjustRightInd w:val="0"/>
        <w:spacing w:after="0" w:line="240" w:lineRule="auto"/>
        <w:rPr>
          <w:rFonts w:ascii="Arial" w:hAnsi="Arial" w:cs="Arial"/>
          <w:color w:val="FF0000"/>
          <w:sz w:val="24"/>
          <w:szCs w:val="24"/>
        </w:rPr>
      </w:pPr>
      <w:r w:rsidRPr="007C2CF7">
        <w:rPr>
          <w:rFonts w:ascii="Arial" w:hAnsi="Arial" w:cs="Arial"/>
          <w:color w:val="FF0000"/>
          <w:sz w:val="24"/>
          <w:szCs w:val="24"/>
        </w:rPr>
        <w:t>►</w:t>
      </w:r>
      <w:r w:rsidRPr="007C2CF7">
        <w:rPr>
          <w:rFonts w:ascii="Cambria Math" w:hAnsi="Cambria Math" w:cs="Cambria Math"/>
          <w:color w:val="FF0000"/>
          <w:sz w:val="24"/>
          <w:szCs w:val="24"/>
        </w:rPr>
        <w:t xml:space="preserve"> </w:t>
      </w:r>
      <w:r w:rsidRPr="00CA3FF5">
        <w:rPr>
          <w:rFonts w:ascii="Arial Black" w:hAnsi="Arial Black" w:cs="Arial"/>
          <w:sz w:val="24"/>
          <w:szCs w:val="24"/>
        </w:rPr>
        <w:t>Kombiführung</w:t>
      </w:r>
    </w:p>
    <w:p w14:paraId="091F9DE5" w14:textId="7C1669F5" w:rsidR="0073395E" w:rsidRPr="00F2043A" w:rsidRDefault="0073395E" w:rsidP="00836648">
      <w:pPr>
        <w:spacing w:after="0" w:line="256" w:lineRule="auto"/>
        <w:rPr>
          <w:rFonts w:ascii="Arial" w:eastAsia="Calibri" w:hAnsi="Arial" w:cs="Arial"/>
        </w:rPr>
      </w:pPr>
      <w:r w:rsidRPr="00F2043A">
        <w:rPr>
          <w:rFonts w:ascii="Arial" w:eastAsia="Calibri" w:hAnsi="Arial" w:cs="Arial"/>
        </w:rPr>
        <w:t xml:space="preserve">Rundgang „Vom Schloss zum Museum“ plus Führung durch die Ausstellung </w:t>
      </w:r>
      <w:r w:rsidR="00F2043A" w:rsidRPr="00F2043A">
        <w:rPr>
          <w:rFonts w:ascii="Arial" w:eastAsia="Calibri" w:hAnsi="Arial" w:cs="Arial"/>
          <w:color w:val="FF0000"/>
        </w:rPr>
        <w:t>Anja Niedringhaus</w:t>
      </w:r>
      <w:r w:rsidRPr="00F2043A">
        <w:rPr>
          <w:rFonts w:ascii="Arial" w:eastAsia="Calibri" w:hAnsi="Arial" w:cs="Arial"/>
        </w:rPr>
        <w:t xml:space="preserve"> im Großen Schloss.</w:t>
      </w:r>
    </w:p>
    <w:p w14:paraId="18EA522B" w14:textId="77777777" w:rsidR="0073395E" w:rsidRPr="00F2043A" w:rsidRDefault="0073395E" w:rsidP="00836648">
      <w:pPr>
        <w:spacing w:after="0" w:line="256" w:lineRule="auto"/>
        <w:rPr>
          <w:rFonts w:ascii="Arial" w:eastAsia="Calibri" w:hAnsi="Arial" w:cs="Arial"/>
        </w:rPr>
      </w:pPr>
      <w:r w:rsidRPr="00F2043A">
        <w:rPr>
          <w:rFonts w:ascii="Arial" w:eastAsia="Calibri" w:hAnsi="Arial" w:cs="Arial"/>
        </w:rPr>
        <w:t xml:space="preserve">90 Min., 90 € plus </w:t>
      </w:r>
      <w:proofErr w:type="spellStart"/>
      <w:r w:rsidRPr="00F2043A">
        <w:rPr>
          <w:rFonts w:ascii="Arial" w:eastAsia="Calibri" w:hAnsi="Arial" w:cs="Arial"/>
        </w:rPr>
        <w:t>erm</w:t>
      </w:r>
      <w:proofErr w:type="spellEnd"/>
      <w:r w:rsidRPr="00F2043A">
        <w:rPr>
          <w:rFonts w:ascii="Arial" w:eastAsia="Calibri" w:hAnsi="Arial" w:cs="Arial"/>
        </w:rPr>
        <w:t>. Eintritt 6 € p. P.</w:t>
      </w:r>
    </w:p>
    <w:p w14:paraId="705EF35D" w14:textId="77777777" w:rsidR="00836648" w:rsidRPr="005C2D68" w:rsidRDefault="00836648" w:rsidP="00836648">
      <w:pPr>
        <w:spacing w:after="0" w:line="256" w:lineRule="auto"/>
        <w:rPr>
          <w:rFonts w:ascii="Arial" w:eastAsia="Calibri" w:hAnsi="Arial" w:cs="Arial"/>
        </w:rPr>
      </w:pPr>
    </w:p>
    <w:p w14:paraId="05AB3C63" w14:textId="77777777" w:rsidR="00355BBF" w:rsidRPr="00CA3FF5" w:rsidRDefault="00355BBF" w:rsidP="00836648">
      <w:pPr>
        <w:pStyle w:val="Standa1"/>
        <w:autoSpaceDE w:val="0"/>
        <w:autoSpaceDN w:val="0"/>
        <w:adjustRightInd w:val="0"/>
        <w:spacing w:after="0" w:line="240" w:lineRule="auto"/>
        <w:rPr>
          <w:rFonts w:ascii="Arial" w:hAnsi="Arial" w:cs="Arial"/>
          <w:sz w:val="24"/>
          <w:szCs w:val="24"/>
        </w:rPr>
      </w:pPr>
      <w:r w:rsidRPr="007C2CF7">
        <w:rPr>
          <w:rFonts w:ascii="Arial" w:hAnsi="Arial" w:cs="Arial"/>
          <w:color w:val="FF0000"/>
          <w:sz w:val="26"/>
        </w:rPr>
        <w:t>►</w:t>
      </w:r>
      <w:r w:rsidRPr="007C2CF7">
        <w:rPr>
          <w:rFonts w:ascii="Cambria Math" w:hAnsi="Cambria Math" w:cs="Cambria Math"/>
          <w:color w:val="FF0000"/>
          <w:sz w:val="26"/>
        </w:rPr>
        <w:t xml:space="preserve"> </w:t>
      </w:r>
      <w:r w:rsidRPr="00CA3FF5">
        <w:rPr>
          <w:rFonts w:ascii="Arial Black" w:hAnsi="Arial Black" w:cs="Arial"/>
          <w:sz w:val="24"/>
          <w:szCs w:val="24"/>
        </w:rPr>
        <w:t>Frau Wilhelmine und das rosa</w:t>
      </w:r>
      <w:r w:rsidRPr="00CA3FF5">
        <w:rPr>
          <w:rFonts w:ascii="Arial" w:hAnsi="Arial" w:cs="Arial"/>
          <w:sz w:val="24"/>
          <w:szCs w:val="24"/>
        </w:rPr>
        <w:t xml:space="preserve"> </w:t>
      </w:r>
      <w:r w:rsidRPr="00CA3FF5">
        <w:rPr>
          <w:rFonts w:ascii="Arial Black" w:hAnsi="Arial Black" w:cs="Arial"/>
          <w:sz w:val="24"/>
          <w:szCs w:val="24"/>
        </w:rPr>
        <w:t>Schloss</w:t>
      </w:r>
    </w:p>
    <w:p w14:paraId="15385059" w14:textId="77777777" w:rsidR="00355BBF" w:rsidRPr="00F2043A" w:rsidRDefault="00355BBF" w:rsidP="00836648">
      <w:pPr>
        <w:spacing w:after="0" w:line="240" w:lineRule="auto"/>
        <w:rPr>
          <w:rFonts w:ascii="Arial" w:eastAsia="Times New Roman" w:hAnsi="Arial" w:cs="Arial"/>
          <w:bCs/>
          <w:lang w:eastAsia="de-DE"/>
        </w:rPr>
      </w:pPr>
      <w:r w:rsidRPr="00F2043A">
        <w:rPr>
          <w:rFonts w:ascii="Arial" w:eastAsia="Times New Roman" w:hAnsi="Arial" w:cs="Arial"/>
          <w:bCs/>
          <w:lang w:eastAsia="de-DE"/>
        </w:rPr>
        <w:t>Begleitete Rundgänge für Menschen mit und ohne Demenz</w:t>
      </w:r>
    </w:p>
    <w:p w14:paraId="1217EFEB" w14:textId="77777777" w:rsidR="00F2043A" w:rsidRPr="00F2043A" w:rsidRDefault="00F2043A" w:rsidP="00836648">
      <w:pPr>
        <w:spacing w:after="0" w:line="240" w:lineRule="auto"/>
        <w:rPr>
          <w:rFonts w:ascii="Arial" w:eastAsia="Times New Roman" w:hAnsi="Arial" w:cs="Arial"/>
          <w:bCs/>
          <w:lang w:eastAsia="de-DE"/>
        </w:rPr>
      </w:pPr>
    </w:p>
    <w:p w14:paraId="2C6F2A85" w14:textId="77777777" w:rsidR="00355BBF" w:rsidRPr="00F2043A" w:rsidRDefault="00355BBF" w:rsidP="00836648">
      <w:pPr>
        <w:spacing w:after="0" w:line="240" w:lineRule="auto"/>
        <w:jc w:val="both"/>
        <w:rPr>
          <w:rFonts w:ascii="Arial" w:eastAsia="Times New Roman" w:hAnsi="Arial" w:cs="Arial"/>
          <w:bCs/>
          <w:lang w:eastAsia="de-DE"/>
        </w:rPr>
      </w:pPr>
      <w:r w:rsidRPr="00F2043A">
        <w:rPr>
          <w:rFonts w:ascii="Arial" w:eastAsia="Times New Roman" w:hAnsi="Arial" w:cs="Arial"/>
          <w:bCs/>
          <w:lang w:eastAsia="de-DE"/>
        </w:rPr>
        <w:t>Wilhelmine, Mitte des 19. Jahrhunderts die letzte Schlossherrin in Oberhausen, empfängt ihre Gäste im historischen Kostüm. Nach einem gemütlichen Empfang mit Kaffee und Kuchen gibt es viel zu entdecken:</w:t>
      </w:r>
      <w:r w:rsidR="00836648" w:rsidRPr="00F2043A">
        <w:rPr>
          <w:rFonts w:ascii="Arial" w:eastAsia="Times New Roman" w:hAnsi="Arial" w:cs="Arial"/>
          <w:bCs/>
          <w:lang w:eastAsia="de-DE"/>
        </w:rPr>
        <w:t xml:space="preserve"> </w:t>
      </w:r>
      <w:r w:rsidRPr="00F2043A">
        <w:rPr>
          <w:rFonts w:ascii="Arial" w:eastAsia="Times New Roman" w:hAnsi="Arial" w:cs="Arial"/>
          <w:bCs/>
          <w:lang w:eastAsia="de-DE"/>
        </w:rPr>
        <w:t>• Kunst im Schloss • Kunst im Park • Kunst zum Anfassen</w:t>
      </w:r>
    </w:p>
    <w:p w14:paraId="3FBEEF08" w14:textId="77777777" w:rsidR="00355BBF" w:rsidRPr="00F2043A" w:rsidRDefault="00355BBF" w:rsidP="00836648">
      <w:pPr>
        <w:spacing w:after="0" w:line="240" w:lineRule="auto"/>
        <w:rPr>
          <w:rFonts w:ascii="Arial" w:eastAsia="Times New Roman" w:hAnsi="Arial" w:cs="Arial"/>
          <w:bCs/>
          <w:lang w:eastAsia="de-DE"/>
        </w:rPr>
      </w:pPr>
      <w:r w:rsidRPr="00F2043A">
        <w:rPr>
          <w:rFonts w:ascii="Arial" w:eastAsia="Times New Roman" w:hAnsi="Arial" w:cs="Arial"/>
          <w:bCs/>
          <w:lang w:eastAsia="de-DE"/>
        </w:rPr>
        <w:t>Bis zu acht Menschen mit Demenz mit bis zu acht Begleitpersonen.</w:t>
      </w:r>
    </w:p>
    <w:p w14:paraId="599951DC" w14:textId="4AA2F317" w:rsidR="009D3024" w:rsidRPr="00F2043A" w:rsidRDefault="00355BBF" w:rsidP="00836648">
      <w:pPr>
        <w:spacing w:after="0" w:line="240" w:lineRule="auto"/>
        <w:rPr>
          <w:rFonts w:ascii="Arial" w:eastAsia="Times New Roman" w:hAnsi="Arial" w:cs="Arial"/>
          <w:bCs/>
          <w:lang w:eastAsia="de-DE"/>
        </w:rPr>
      </w:pPr>
      <w:r w:rsidRPr="00F2043A">
        <w:rPr>
          <w:rFonts w:ascii="Arial" w:eastAsia="Times New Roman" w:hAnsi="Arial" w:cs="Arial"/>
          <w:bCs/>
          <w:lang w:eastAsia="de-DE"/>
        </w:rPr>
        <w:t xml:space="preserve">90 Min., 90 € zzgl. </w:t>
      </w:r>
      <w:proofErr w:type="spellStart"/>
      <w:r w:rsidRPr="00F2043A">
        <w:rPr>
          <w:rFonts w:ascii="Arial" w:eastAsia="Times New Roman" w:hAnsi="Arial" w:cs="Arial"/>
          <w:bCs/>
          <w:lang w:eastAsia="de-DE"/>
        </w:rPr>
        <w:t>erm</w:t>
      </w:r>
      <w:proofErr w:type="spellEnd"/>
      <w:r w:rsidRPr="00F2043A">
        <w:rPr>
          <w:rFonts w:ascii="Arial" w:eastAsia="Times New Roman" w:hAnsi="Arial" w:cs="Arial"/>
          <w:bCs/>
          <w:lang w:eastAsia="de-DE"/>
        </w:rPr>
        <w:t>. Eintritt 6 € p. P.</w:t>
      </w:r>
    </w:p>
    <w:p w14:paraId="69E644FA" w14:textId="77777777" w:rsidR="00836648" w:rsidRPr="005C2D68" w:rsidRDefault="00836648" w:rsidP="00836648">
      <w:pPr>
        <w:spacing w:after="0" w:line="240" w:lineRule="auto"/>
        <w:rPr>
          <w:rFonts w:ascii="Arial" w:eastAsia="Times New Roman" w:hAnsi="Arial" w:cs="Arial"/>
          <w:bCs/>
          <w:lang w:eastAsia="de-DE"/>
        </w:rPr>
      </w:pPr>
    </w:p>
    <w:p w14:paraId="41F125C7" w14:textId="7C245BF5" w:rsidR="00355BBF" w:rsidRPr="007C2CF7" w:rsidRDefault="00355BBF" w:rsidP="00836648">
      <w:pPr>
        <w:pStyle w:val="Standa1"/>
        <w:autoSpaceDE w:val="0"/>
        <w:autoSpaceDN w:val="0"/>
        <w:adjustRightInd w:val="0"/>
        <w:spacing w:after="0" w:line="240" w:lineRule="auto"/>
        <w:rPr>
          <w:rFonts w:ascii="Arial Black" w:hAnsi="Arial Black" w:cs="Arial"/>
          <w:b/>
          <w:color w:val="FF0000"/>
          <w:sz w:val="24"/>
          <w:szCs w:val="24"/>
          <w:lang w:eastAsia="de-DE"/>
        </w:rPr>
      </w:pPr>
      <w:r w:rsidRPr="007C2CF7">
        <w:rPr>
          <w:rFonts w:ascii="Arial" w:hAnsi="Arial" w:cs="Arial"/>
          <w:color w:val="FF0000"/>
          <w:sz w:val="26"/>
        </w:rPr>
        <w:t>►</w:t>
      </w:r>
      <w:r w:rsidRPr="007C2CF7">
        <w:rPr>
          <w:rFonts w:ascii="Arial" w:hAnsi="Arial" w:cs="Arial"/>
          <w:b/>
          <w:color w:val="FF0000"/>
          <w:sz w:val="26"/>
        </w:rPr>
        <w:t xml:space="preserve"> </w:t>
      </w:r>
      <w:r w:rsidR="00F2043A" w:rsidRPr="00CA3FF5">
        <w:rPr>
          <w:rFonts w:ascii="Arial Black" w:hAnsi="Arial Black" w:cs="Arial"/>
          <w:sz w:val="24"/>
        </w:rPr>
        <w:t>Anja Niedringhaus</w:t>
      </w:r>
      <w:r w:rsidRPr="00CA3FF5">
        <w:rPr>
          <w:rFonts w:ascii="Arial Black" w:hAnsi="Arial Black" w:cs="Arial"/>
          <w:b/>
          <w:bCs/>
          <w:sz w:val="24"/>
          <w:szCs w:val="24"/>
          <w:lang w:eastAsia="de-DE"/>
        </w:rPr>
        <w:t xml:space="preserve"> – Öffentliche Führung</w:t>
      </w:r>
    </w:p>
    <w:p w14:paraId="5B431FE7" w14:textId="77777777" w:rsidR="00355BBF" w:rsidRPr="00F2043A" w:rsidRDefault="00355BBF" w:rsidP="00836648">
      <w:pPr>
        <w:pStyle w:val="Standa1"/>
        <w:spacing w:after="0" w:line="240" w:lineRule="auto"/>
        <w:rPr>
          <w:rFonts w:ascii="Arial" w:eastAsia="PMingLiU" w:hAnsi="Arial" w:cs="Arial"/>
          <w:lang w:eastAsia="de-DE"/>
        </w:rPr>
      </w:pPr>
      <w:r w:rsidRPr="00F2043A">
        <w:rPr>
          <w:rFonts w:ascii="Arial" w:eastAsia="PMingLiU" w:hAnsi="Arial" w:cs="Arial"/>
          <w:lang w:eastAsia="de-DE"/>
        </w:rPr>
        <w:t>sonn- und feiertags 11:30 Uhr</w:t>
      </w:r>
    </w:p>
    <w:p w14:paraId="224CF4C5" w14:textId="19E8BB32" w:rsidR="00193474" w:rsidRDefault="00355BBF" w:rsidP="00F2043A">
      <w:pPr>
        <w:pStyle w:val="Standa1"/>
        <w:spacing w:after="0" w:line="240" w:lineRule="auto"/>
        <w:rPr>
          <w:rFonts w:ascii="Arial" w:eastAsia="PMingLiU" w:hAnsi="Arial" w:cs="Arial"/>
          <w:lang w:eastAsia="de-DE"/>
        </w:rPr>
      </w:pPr>
      <w:r w:rsidRPr="00F2043A">
        <w:rPr>
          <w:rFonts w:ascii="Arial" w:eastAsia="PMingLiU" w:hAnsi="Arial" w:cs="Arial"/>
          <w:lang w:eastAsia="de-DE"/>
        </w:rPr>
        <w:t>kostenlos in Verbindung mit dem Museumseintritt</w:t>
      </w:r>
    </w:p>
    <w:p w14:paraId="20097F90" w14:textId="77777777" w:rsidR="00F2043A" w:rsidRPr="00F2043A" w:rsidRDefault="00F2043A" w:rsidP="00F2043A">
      <w:pPr>
        <w:pStyle w:val="Standa1"/>
        <w:spacing w:after="0" w:line="240" w:lineRule="auto"/>
        <w:rPr>
          <w:rFonts w:ascii="Arial" w:eastAsia="PMingLiU" w:hAnsi="Arial" w:cs="Arial"/>
          <w:lang w:eastAsia="de-DE"/>
        </w:rPr>
      </w:pPr>
    </w:p>
    <w:p w14:paraId="7D56E61B" w14:textId="77777777" w:rsidR="00355BBF" w:rsidRPr="00390000" w:rsidRDefault="00355BBF" w:rsidP="00836648">
      <w:pPr>
        <w:spacing w:after="0" w:line="240" w:lineRule="auto"/>
        <w:outlineLvl w:val="0"/>
        <w:rPr>
          <w:rFonts w:ascii="Arial" w:hAnsi="Arial" w:cs="Arial"/>
          <w:b/>
          <w:lang w:eastAsia="de-DE"/>
        </w:rPr>
      </w:pPr>
      <w:r w:rsidRPr="00390000">
        <w:rPr>
          <w:rFonts w:ascii="Arial" w:hAnsi="Arial" w:cs="Arial"/>
          <w:b/>
          <w:sz w:val="28"/>
          <w:szCs w:val="24"/>
          <w:lang w:eastAsia="de-DE"/>
        </w:rPr>
        <w:lastRenderedPageBreak/>
        <w:t>Kinder &amp; Jugendliche / Kindergarten &amp; Schule</w:t>
      </w:r>
    </w:p>
    <w:p w14:paraId="09C69106" w14:textId="77777777" w:rsidR="00355BBF" w:rsidRPr="001201E4" w:rsidRDefault="00355BBF" w:rsidP="00836648">
      <w:pPr>
        <w:spacing w:after="0" w:line="256" w:lineRule="auto"/>
        <w:contextualSpacing/>
        <w:rPr>
          <w:rFonts w:ascii="Arial" w:eastAsia="Calibri" w:hAnsi="Arial" w:cs="Arial"/>
        </w:rPr>
      </w:pPr>
    </w:p>
    <w:p w14:paraId="21B6465C" w14:textId="17566786" w:rsidR="00836648" w:rsidRPr="001201E4" w:rsidRDefault="00355BBF" w:rsidP="00836648">
      <w:pPr>
        <w:spacing w:after="0" w:line="256" w:lineRule="auto"/>
        <w:contextualSpacing/>
        <w:rPr>
          <w:rFonts w:ascii="Arial" w:eastAsia="Calibri" w:hAnsi="Arial" w:cs="Arial"/>
        </w:rPr>
      </w:pPr>
      <w:r w:rsidRPr="001201E4">
        <w:rPr>
          <w:rFonts w:ascii="Arial" w:eastAsia="Calibri" w:hAnsi="Arial" w:cs="Arial"/>
        </w:rPr>
        <w:t xml:space="preserve">90 Min., 30 € + </w:t>
      </w:r>
      <w:proofErr w:type="spellStart"/>
      <w:r w:rsidRPr="001201E4">
        <w:rPr>
          <w:rFonts w:ascii="Arial" w:eastAsia="Calibri" w:hAnsi="Arial" w:cs="Arial"/>
        </w:rPr>
        <w:t>erm</w:t>
      </w:r>
      <w:proofErr w:type="spellEnd"/>
      <w:r w:rsidRPr="001201E4">
        <w:rPr>
          <w:rFonts w:ascii="Arial" w:eastAsia="Calibri" w:hAnsi="Arial" w:cs="Arial"/>
        </w:rPr>
        <w:t>. Eintritt 1 € je Schüler*in</w:t>
      </w:r>
    </w:p>
    <w:p w14:paraId="68B5ED38" w14:textId="77777777" w:rsidR="009C3E33" w:rsidRPr="001201E4" w:rsidRDefault="009C3E33" w:rsidP="00836648">
      <w:pPr>
        <w:spacing w:after="0" w:line="256" w:lineRule="auto"/>
        <w:contextualSpacing/>
        <w:rPr>
          <w:rFonts w:ascii="Arial" w:eastAsia="Calibri" w:hAnsi="Arial" w:cs="Arial"/>
        </w:rPr>
      </w:pPr>
      <w:r w:rsidRPr="001201E4">
        <w:rPr>
          <w:rFonts w:ascii="Arial" w:eastAsia="Calibri" w:hAnsi="Arial" w:cs="Arial"/>
          <w:bCs/>
        </w:rPr>
        <w:t>180 Min.,</w:t>
      </w:r>
      <w:r w:rsidRPr="001201E4">
        <w:rPr>
          <w:rFonts w:ascii="Arial" w:eastAsia="Calibri" w:hAnsi="Arial" w:cs="Arial"/>
        </w:rPr>
        <w:t xml:space="preserve"> 60 € + </w:t>
      </w:r>
      <w:proofErr w:type="spellStart"/>
      <w:r w:rsidRPr="001201E4">
        <w:rPr>
          <w:rFonts w:ascii="Arial" w:eastAsia="Calibri" w:hAnsi="Arial" w:cs="Arial"/>
        </w:rPr>
        <w:t>erm</w:t>
      </w:r>
      <w:proofErr w:type="spellEnd"/>
      <w:r w:rsidRPr="001201E4">
        <w:rPr>
          <w:rFonts w:ascii="Arial" w:eastAsia="Calibri" w:hAnsi="Arial" w:cs="Arial"/>
        </w:rPr>
        <w:t>. Eintritt 1 € je Schüler*in</w:t>
      </w:r>
    </w:p>
    <w:p w14:paraId="265A6738" w14:textId="77777777" w:rsidR="009C3E33" w:rsidRPr="001201E4" w:rsidRDefault="009C3E33" w:rsidP="00836648">
      <w:pPr>
        <w:spacing w:after="0" w:line="256" w:lineRule="auto"/>
        <w:contextualSpacing/>
        <w:rPr>
          <w:rFonts w:ascii="Arial" w:eastAsia="Calibri" w:hAnsi="Arial" w:cs="Arial"/>
        </w:rPr>
      </w:pPr>
    </w:p>
    <w:p w14:paraId="75369C11" w14:textId="77777777" w:rsidR="00355BBF" w:rsidRPr="00F2043A" w:rsidRDefault="00355BBF" w:rsidP="00836648">
      <w:pPr>
        <w:spacing w:after="0" w:line="256" w:lineRule="auto"/>
        <w:contextualSpacing/>
        <w:rPr>
          <w:rFonts w:ascii="Arial" w:eastAsia="Calibri" w:hAnsi="Arial" w:cs="Arial"/>
        </w:rPr>
      </w:pPr>
      <w:r w:rsidRPr="00F2043A">
        <w:rPr>
          <w:rFonts w:ascii="Arial" w:eastAsia="Calibri" w:hAnsi="Arial" w:cs="Arial"/>
        </w:rPr>
        <w:t>Alle museumspädagogischen Angebote sind auch außerhalb der Schulzeit für Kinder und Jugendgruppen buchbar.</w:t>
      </w:r>
    </w:p>
    <w:p w14:paraId="582B0825" w14:textId="05E457D9" w:rsidR="00390000" w:rsidRDefault="009C3E33" w:rsidP="009C3E33">
      <w:pPr>
        <w:spacing w:before="100" w:beforeAutospacing="1" w:after="100" w:afterAutospacing="1" w:line="240" w:lineRule="auto"/>
        <w:jc w:val="both"/>
        <w:rPr>
          <w:rFonts w:ascii="Arial" w:eastAsia="Calibri" w:hAnsi="Arial" w:cs="Arial"/>
        </w:rPr>
      </w:pPr>
      <w:r w:rsidRPr="00F2043A">
        <w:rPr>
          <w:rFonts w:ascii="Arial" w:eastAsia="Calibri" w:hAnsi="Arial" w:cs="Arial"/>
        </w:rPr>
        <w:t>Di–Fr 10–11:30 Uhr, 11:30–13:00 Uhr, 13:00–14:30 Uhr, nachmittags, am Wochenende und in den Ferien auf Anfrage.</w:t>
      </w:r>
    </w:p>
    <w:p w14:paraId="50A3B4FD" w14:textId="77777777" w:rsidR="00390000" w:rsidRPr="00F2043A" w:rsidRDefault="00390000" w:rsidP="009C3E33">
      <w:pPr>
        <w:spacing w:before="100" w:beforeAutospacing="1" w:after="100" w:afterAutospacing="1" w:line="240" w:lineRule="auto"/>
        <w:jc w:val="both"/>
        <w:rPr>
          <w:rFonts w:ascii="Arial" w:eastAsia="Calibri" w:hAnsi="Arial" w:cs="Arial"/>
        </w:rPr>
      </w:pPr>
    </w:p>
    <w:p w14:paraId="5BD106C3" w14:textId="77777777" w:rsidR="001201E4" w:rsidRPr="00390000" w:rsidRDefault="001201E4" w:rsidP="00390000">
      <w:pPr>
        <w:spacing w:after="0" w:line="256" w:lineRule="auto"/>
        <w:contextualSpacing/>
        <w:jc w:val="center"/>
        <w:rPr>
          <w:rFonts w:ascii="Arial" w:eastAsia="Calibri" w:hAnsi="Arial" w:cs="Arial"/>
        </w:rPr>
      </w:pPr>
      <w:r w:rsidRPr="005C2D68">
        <w:rPr>
          <w:rFonts w:ascii="Arial Black" w:eastAsia="Calibri" w:hAnsi="Arial Black" w:cs="Arial"/>
          <w:color w:val="FF0000"/>
          <w:sz w:val="24"/>
        </w:rPr>
        <w:t>Ausstellungsgespräche +++ Workshops +++ Touren</w:t>
      </w:r>
    </w:p>
    <w:p w14:paraId="39004DE8" w14:textId="77777777" w:rsidR="00193474" w:rsidRPr="005C2D68" w:rsidRDefault="00193474" w:rsidP="00836648">
      <w:pPr>
        <w:spacing w:after="0" w:line="256" w:lineRule="auto"/>
        <w:contextualSpacing/>
        <w:rPr>
          <w:rFonts w:ascii="Arial" w:eastAsia="Calibri" w:hAnsi="Arial" w:cs="Arial"/>
        </w:rPr>
      </w:pPr>
    </w:p>
    <w:p w14:paraId="405E9525" w14:textId="77777777" w:rsidR="005E56D4" w:rsidRPr="00390000" w:rsidRDefault="005E56D4" w:rsidP="005E56D4">
      <w:pPr>
        <w:spacing w:after="0" w:line="256" w:lineRule="auto"/>
        <w:contextualSpacing/>
        <w:rPr>
          <w:rFonts w:ascii="Arial" w:eastAsia="Calibri" w:hAnsi="Arial" w:cs="Arial"/>
          <w:b/>
          <w:bCs/>
          <w:sz w:val="24"/>
        </w:rPr>
      </w:pPr>
      <w:r w:rsidRPr="00390000">
        <w:rPr>
          <w:rFonts w:ascii="Arial" w:eastAsia="Calibri" w:hAnsi="Arial" w:cs="Arial"/>
          <w:b/>
          <w:bCs/>
          <w:sz w:val="24"/>
        </w:rPr>
        <w:t>MENSCHEN 1</w:t>
      </w:r>
    </w:p>
    <w:p w14:paraId="078C7281" w14:textId="77777777" w:rsidR="005E56D4" w:rsidRPr="005E56D4" w:rsidRDefault="005E56D4" w:rsidP="005E56D4">
      <w:pPr>
        <w:spacing w:after="0" w:line="256" w:lineRule="auto"/>
        <w:contextualSpacing/>
        <w:rPr>
          <w:rFonts w:ascii="Arial" w:eastAsia="Calibri" w:hAnsi="Arial" w:cs="Arial"/>
        </w:rPr>
      </w:pPr>
      <w:r w:rsidRPr="005E56D4">
        <w:rPr>
          <w:rFonts w:ascii="Arial" w:eastAsia="Calibri" w:hAnsi="Arial" w:cs="Arial"/>
        </w:rPr>
        <w:t>Krisen, Krieg und Weltkonflikte</w:t>
      </w:r>
    </w:p>
    <w:p w14:paraId="32116BF9" w14:textId="36C7C88B" w:rsidR="005E56D4" w:rsidRPr="005E56D4" w:rsidRDefault="005E56D4" w:rsidP="005E56D4">
      <w:pPr>
        <w:spacing w:after="0" w:line="256" w:lineRule="auto"/>
        <w:contextualSpacing/>
        <w:rPr>
          <w:rFonts w:ascii="Arial" w:eastAsia="Calibri" w:hAnsi="Arial" w:cs="Arial"/>
        </w:rPr>
      </w:pPr>
      <w:r w:rsidRPr="005E56D4">
        <w:rPr>
          <w:rFonts w:ascii="Arial" w:eastAsia="Calibri" w:hAnsi="Arial" w:cs="Arial"/>
        </w:rPr>
        <w:t>Eine Bilderbefragung</w:t>
      </w:r>
    </w:p>
    <w:p w14:paraId="0B311B09" w14:textId="77777777" w:rsidR="005C2D68" w:rsidRPr="005C2D68" w:rsidRDefault="005C2D68" w:rsidP="005C2D68">
      <w:pPr>
        <w:spacing w:after="0" w:line="256" w:lineRule="auto"/>
        <w:contextualSpacing/>
        <w:rPr>
          <w:rFonts w:ascii="Arial" w:eastAsia="Calibri" w:hAnsi="Arial" w:cs="Arial"/>
        </w:rPr>
      </w:pPr>
    </w:p>
    <w:p w14:paraId="6B796579" w14:textId="2F4F2E30" w:rsidR="005E56D4" w:rsidRPr="005E56D4" w:rsidRDefault="005E56D4" w:rsidP="000929C7">
      <w:pPr>
        <w:spacing w:after="0" w:line="256" w:lineRule="auto"/>
        <w:contextualSpacing/>
        <w:jc w:val="both"/>
        <w:rPr>
          <w:rFonts w:ascii="Arial" w:eastAsia="Calibri" w:hAnsi="Arial" w:cs="Arial"/>
        </w:rPr>
      </w:pPr>
      <w:r w:rsidRPr="005E56D4">
        <w:rPr>
          <w:rFonts w:ascii="Arial" w:eastAsia="Calibri" w:hAnsi="Arial" w:cs="Arial"/>
        </w:rPr>
        <w:t>Krieg ist ein altes Bildmotiv — von prähistorischen Höhlenmalereien bis zu den Schlachtengemälden der klassischen Kunstgeschichte. Mit Erfindung der Fotografie verändert sich nicht nur die Ästhetik, sondern auch die Wahrnehmung und Deutung kriegerischer Auseinandersetzungen grundlegend. Bereits 1847 begleiten erste Fotografen bewaffnete Konflikte. Seither bestimmen fotografische Bilder maßgeblich unser Verständnis von Krieg, Gewalt und Macht.</w:t>
      </w:r>
    </w:p>
    <w:p w14:paraId="2B36CE11" w14:textId="0BABA64E" w:rsidR="005E56D4" w:rsidRPr="005E56D4" w:rsidRDefault="005E56D4" w:rsidP="000929C7">
      <w:pPr>
        <w:spacing w:after="0" w:line="256" w:lineRule="auto"/>
        <w:contextualSpacing/>
        <w:jc w:val="both"/>
        <w:rPr>
          <w:rFonts w:ascii="Arial" w:eastAsia="Calibri" w:hAnsi="Arial" w:cs="Arial"/>
        </w:rPr>
      </w:pPr>
      <w:r w:rsidRPr="005E56D4">
        <w:rPr>
          <w:rFonts w:ascii="Arial" w:eastAsia="Calibri" w:hAnsi="Arial" w:cs="Arial"/>
        </w:rPr>
        <w:t xml:space="preserve">Obgleich Anja Niedringhaus lange Jahre über zahlreiche Kriegsschauplätze berichtet, lehnt sie den Begriff „Kriegsfotografie“ für sich ab. Sie sei „nicht auf der Suche nach diesem </w:t>
      </w:r>
      <w:proofErr w:type="spellStart"/>
      <w:r w:rsidRPr="005E56D4">
        <w:rPr>
          <w:rFonts w:ascii="Arial" w:eastAsia="Calibri" w:hAnsi="Arial" w:cs="Arial"/>
        </w:rPr>
        <w:t>Bäng-Bäng</w:t>
      </w:r>
      <w:proofErr w:type="spellEnd"/>
      <w:r w:rsidRPr="005E56D4">
        <w:rPr>
          <w:rFonts w:ascii="Arial" w:eastAsia="Calibri" w:hAnsi="Arial" w:cs="Arial"/>
        </w:rPr>
        <w:t xml:space="preserve">“, hat sie mal gesagt. Anja Niedringhaus geht es nicht um Waffen und </w:t>
      </w:r>
      <w:proofErr w:type="spellStart"/>
      <w:r w:rsidRPr="005E56D4">
        <w:rPr>
          <w:rFonts w:ascii="Arial" w:eastAsia="Calibri" w:hAnsi="Arial" w:cs="Arial"/>
        </w:rPr>
        <w:t>Frontlines</w:t>
      </w:r>
      <w:proofErr w:type="spellEnd"/>
      <w:r w:rsidRPr="005E56D4">
        <w:rPr>
          <w:rFonts w:ascii="Arial" w:eastAsia="Calibri" w:hAnsi="Arial" w:cs="Arial"/>
        </w:rPr>
        <w:t xml:space="preserve">, im Fokus ihrer Kamera steht der Mensch und immer wieder </w:t>
      </w:r>
      <w:r w:rsidR="001201E4">
        <w:rPr>
          <w:rFonts w:ascii="Arial" w:eastAsia="Calibri" w:hAnsi="Arial" w:cs="Arial"/>
        </w:rPr>
        <w:t xml:space="preserve">die </w:t>
      </w:r>
      <w:r w:rsidRPr="005E56D4">
        <w:rPr>
          <w:rFonts w:ascii="Arial" w:eastAsia="Calibri" w:hAnsi="Arial" w:cs="Arial"/>
        </w:rPr>
        <w:t xml:space="preserve">Kultur und </w:t>
      </w:r>
      <w:r w:rsidR="001201E4">
        <w:rPr>
          <w:rFonts w:ascii="Arial" w:eastAsia="Calibri" w:hAnsi="Arial" w:cs="Arial"/>
        </w:rPr>
        <w:t xml:space="preserve">der </w:t>
      </w:r>
      <w:r w:rsidRPr="005E56D4">
        <w:rPr>
          <w:rFonts w:ascii="Arial" w:eastAsia="Calibri" w:hAnsi="Arial" w:cs="Arial"/>
        </w:rPr>
        <w:t>Alltag der Zivilbevölkerung.</w:t>
      </w:r>
    </w:p>
    <w:p w14:paraId="708C266F" w14:textId="78713059" w:rsidR="005E56D4" w:rsidRPr="005E56D4" w:rsidRDefault="005E56D4" w:rsidP="000929C7">
      <w:pPr>
        <w:spacing w:after="0" w:line="256" w:lineRule="auto"/>
        <w:contextualSpacing/>
        <w:jc w:val="both"/>
        <w:rPr>
          <w:rFonts w:ascii="Arial" w:eastAsia="Calibri" w:hAnsi="Arial" w:cs="Arial"/>
        </w:rPr>
      </w:pPr>
      <w:r w:rsidRPr="005E56D4">
        <w:rPr>
          <w:rFonts w:ascii="Arial" w:eastAsia="Calibri" w:hAnsi="Arial" w:cs="Arial"/>
        </w:rPr>
        <w:t>Auf einem Rundgang durch die Ausstellung lernen wir die Arbeit der Fotojournalistin kennen, diskutieren über Fragen nach medialer Inszenierung, Manipulation und ethischer Verantwortung. In der Museumswerkstatt lassen sich zudem Abbildungen verschiedener (kunst</w:t>
      </w:r>
      <w:r w:rsidR="004F3F0F">
        <w:rPr>
          <w:rFonts w:ascii="Arial" w:eastAsia="Calibri" w:hAnsi="Arial" w:cs="Arial"/>
        </w:rPr>
        <w:t>-</w:t>
      </w:r>
      <w:r w:rsidRPr="005E56D4">
        <w:rPr>
          <w:rFonts w:ascii="Arial" w:eastAsia="Calibri" w:hAnsi="Arial" w:cs="Arial"/>
        </w:rPr>
        <w:t>)historischer Epochen anschauen.</w:t>
      </w:r>
    </w:p>
    <w:p w14:paraId="4BAB5C5F" w14:textId="77777777" w:rsidR="005E56D4" w:rsidRPr="005E56D4" w:rsidRDefault="005E56D4" w:rsidP="000929C7">
      <w:pPr>
        <w:spacing w:after="0" w:line="256" w:lineRule="auto"/>
        <w:contextualSpacing/>
        <w:jc w:val="both"/>
        <w:rPr>
          <w:rFonts w:ascii="Arial" w:eastAsia="Calibri" w:hAnsi="Arial" w:cs="Arial"/>
        </w:rPr>
      </w:pPr>
      <w:r w:rsidRPr="005E56D4">
        <w:rPr>
          <w:rFonts w:ascii="Arial" w:eastAsia="Calibri" w:hAnsi="Arial" w:cs="Arial"/>
        </w:rPr>
        <w:t xml:space="preserve">Anja Niedringhaus hat 2005 </w:t>
      </w:r>
      <w:r w:rsidRPr="005E56D4">
        <w:rPr>
          <w:rFonts w:ascii="Arial" w:eastAsia="Calibri" w:hAnsi="Arial" w:cs="Arial"/>
          <w:iCs/>
        </w:rPr>
        <w:t>als erste deutsche Fotografin für ihre Berichterstattung den Pulitzerpreis</w:t>
      </w:r>
      <w:r w:rsidRPr="005E56D4">
        <w:rPr>
          <w:rFonts w:ascii="Arial" w:eastAsia="Calibri" w:hAnsi="Arial" w:cs="Arial"/>
        </w:rPr>
        <w:t xml:space="preserve"> erhalten, der vergleichbar mit dem Nobelpreis ist. Welchen Aufnahmen sind in euren Augen herausragend? Mehrere Juroren-Teams wählen aus und begründen die Vergabe ‚ihres‘ Pulitzer-Preises.</w:t>
      </w:r>
    </w:p>
    <w:p w14:paraId="08037FA8" w14:textId="77777777" w:rsidR="005E56D4" w:rsidRPr="005E56D4" w:rsidRDefault="005E56D4" w:rsidP="005E56D4">
      <w:pPr>
        <w:spacing w:after="0" w:line="256" w:lineRule="auto"/>
        <w:contextualSpacing/>
        <w:rPr>
          <w:rFonts w:ascii="Arial" w:eastAsia="Calibri" w:hAnsi="Arial" w:cs="Arial"/>
        </w:rPr>
      </w:pPr>
    </w:p>
    <w:p w14:paraId="09450D07" w14:textId="77777777" w:rsidR="005E56D4" w:rsidRPr="005E56D4" w:rsidRDefault="005E56D4" w:rsidP="005E56D4">
      <w:pPr>
        <w:spacing w:after="0" w:line="256" w:lineRule="auto"/>
        <w:contextualSpacing/>
        <w:rPr>
          <w:rFonts w:ascii="Arial" w:eastAsia="Calibri" w:hAnsi="Arial" w:cs="Arial"/>
        </w:rPr>
      </w:pPr>
      <w:r w:rsidRPr="005E56D4">
        <w:rPr>
          <w:rFonts w:ascii="Arial" w:eastAsia="Calibri" w:hAnsi="Arial" w:cs="Arial"/>
        </w:rPr>
        <w:t>SEK I und SEK II</w:t>
      </w:r>
    </w:p>
    <w:p w14:paraId="7AF40F45" w14:textId="5E6A0829" w:rsidR="0073395E" w:rsidRPr="001201E4" w:rsidRDefault="00A258FE" w:rsidP="00A258FE">
      <w:pPr>
        <w:spacing w:after="0" w:line="256" w:lineRule="auto"/>
        <w:contextualSpacing/>
        <w:rPr>
          <w:rFonts w:ascii="Arial" w:eastAsia="Calibri" w:hAnsi="Arial" w:cs="Arial"/>
        </w:rPr>
      </w:pPr>
      <w:r w:rsidRPr="001201E4">
        <w:rPr>
          <w:rFonts w:ascii="Arial" w:eastAsia="Calibri" w:hAnsi="Arial" w:cs="Arial"/>
        </w:rPr>
        <w:t>90 Minuten</w:t>
      </w:r>
    </w:p>
    <w:p w14:paraId="52D74B34" w14:textId="77777777" w:rsidR="005E56D4" w:rsidRPr="005C2D68" w:rsidRDefault="005E56D4" w:rsidP="005C2D68">
      <w:pPr>
        <w:spacing w:after="0" w:line="256" w:lineRule="auto"/>
        <w:contextualSpacing/>
        <w:rPr>
          <w:rFonts w:ascii="Arial" w:eastAsia="Calibri" w:hAnsi="Arial" w:cs="Arial"/>
        </w:rPr>
      </w:pPr>
    </w:p>
    <w:p w14:paraId="778E2A64" w14:textId="77777777" w:rsidR="005E56D4" w:rsidRPr="005C2D68" w:rsidRDefault="005E56D4" w:rsidP="005C2D68">
      <w:pPr>
        <w:spacing w:after="0" w:line="256" w:lineRule="auto"/>
        <w:contextualSpacing/>
        <w:rPr>
          <w:rFonts w:ascii="Arial" w:eastAsia="Calibri" w:hAnsi="Arial" w:cs="Arial"/>
        </w:rPr>
      </w:pPr>
    </w:p>
    <w:p w14:paraId="5FCF8E75" w14:textId="286CF8B6" w:rsidR="005E56D4" w:rsidRPr="00390000" w:rsidRDefault="005E56D4" w:rsidP="005E56D4">
      <w:pPr>
        <w:spacing w:after="0" w:line="256" w:lineRule="auto"/>
        <w:contextualSpacing/>
        <w:rPr>
          <w:rFonts w:ascii="Arial" w:eastAsia="Calibri" w:hAnsi="Arial" w:cs="Arial"/>
          <w:b/>
          <w:bCs/>
        </w:rPr>
      </w:pPr>
      <w:r w:rsidRPr="00390000">
        <w:rPr>
          <w:rFonts w:ascii="Arial" w:eastAsia="Calibri" w:hAnsi="Arial" w:cs="Arial"/>
          <w:b/>
          <w:bCs/>
        </w:rPr>
        <w:t>MENSCHEN 2</w:t>
      </w:r>
    </w:p>
    <w:p w14:paraId="3899109F" w14:textId="77777777" w:rsidR="005E56D4" w:rsidRPr="005E56D4" w:rsidRDefault="005E56D4" w:rsidP="005E56D4">
      <w:pPr>
        <w:spacing w:after="0" w:line="256" w:lineRule="auto"/>
        <w:contextualSpacing/>
        <w:rPr>
          <w:rFonts w:ascii="Arial" w:eastAsia="Calibri" w:hAnsi="Arial" w:cs="Arial"/>
        </w:rPr>
      </w:pPr>
      <w:r w:rsidRPr="005E56D4">
        <w:rPr>
          <w:rFonts w:ascii="Arial" w:eastAsia="Calibri" w:hAnsi="Arial" w:cs="Arial"/>
        </w:rPr>
        <w:t>Gesichter, Sport und Weltrekorde</w:t>
      </w:r>
    </w:p>
    <w:p w14:paraId="631F6FBD" w14:textId="77777777" w:rsidR="005E56D4" w:rsidRPr="005E56D4" w:rsidRDefault="005E56D4" w:rsidP="005E56D4">
      <w:pPr>
        <w:spacing w:after="0" w:line="256" w:lineRule="auto"/>
        <w:contextualSpacing/>
        <w:rPr>
          <w:rFonts w:ascii="Arial" w:eastAsia="Calibri" w:hAnsi="Arial" w:cs="Arial"/>
        </w:rPr>
      </w:pPr>
      <w:r w:rsidRPr="005E56D4">
        <w:rPr>
          <w:rFonts w:ascii="Arial" w:eastAsia="Calibri" w:hAnsi="Arial" w:cs="Arial"/>
        </w:rPr>
        <w:t>Eine Bildererzählung</w:t>
      </w:r>
    </w:p>
    <w:p w14:paraId="480E868B" w14:textId="77777777" w:rsidR="005E56D4" w:rsidRPr="005E56D4" w:rsidRDefault="005E56D4" w:rsidP="005C2D68">
      <w:pPr>
        <w:spacing w:after="0" w:line="256" w:lineRule="auto"/>
        <w:contextualSpacing/>
        <w:rPr>
          <w:rFonts w:ascii="Arial" w:eastAsia="Calibri" w:hAnsi="Arial" w:cs="Arial"/>
        </w:rPr>
      </w:pPr>
    </w:p>
    <w:p w14:paraId="704C5703" w14:textId="77777777" w:rsidR="005E56D4" w:rsidRPr="005E56D4" w:rsidRDefault="005E56D4" w:rsidP="005E56D4">
      <w:pPr>
        <w:spacing w:after="0" w:line="256" w:lineRule="auto"/>
        <w:contextualSpacing/>
        <w:rPr>
          <w:rFonts w:ascii="Arial" w:eastAsia="Calibri" w:hAnsi="Arial" w:cs="Arial"/>
        </w:rPr>
      </w:pPr>
      <w:r w:rsidRPr="005E56D4">
        <w:rPr>
          <w:rFonts w:ascii="Arial" w:eastAsia="Calibri" w:hAnsi="Arial" w:cs="Arial"/>
          <w:bCs/>
        </w:rPr>
        <w:t xml:space="preserve">Anja Niedringhaus besitzt das Talent, in einzelnen Fotos komplexe Geschichten zu erzählen. </w:t>
      </w:r>
      <w:r w:rsidRPr="005E56D4">
        <w:rPr>
          <w:rFonts w:ascii="Arial" w:eastAsia="Calibri" w:hAnsi="Arial" w:cs="Arial"/>
        </w:rPr>
        <w:t xml:space="preserve">Ihre Aufnahmen reichen weit über eine reine Dokumentation von Ereignissen hinaus. Mit ihrem Gespür für den richtigen Augenblick fängt sie in starken Bildern kraftvolle, emotionale Momente ein. Auf unserem Rundgang durch die Ausstellung sammeln wir verschiedene </w:t>
      </w:r>
      <w:r w:rsidRPr="005E56D4">
        <w:rPr>
          <w:rFonts w:ascii="Arial" w:eastAsia="Calibri" w:hAnsi="Arial" w:cs="Arial"/>
        </w:rPr>
        <w:lastRenderedPageBreak/>
        <w:t>Impressionen. In selbst inszenierten Szenen findet ihr anschließend euer eigenes Narrativ. Die so entstandenen Bilder können in der Museumswerkstatt ausgedruckt werden.</w:t>
      </w:r>
    </w:p>
    <w:p w14:paraId="3BB30A19" w14:textId="77777777" w:rsidR="005E56D4" w:rsidRPr="00BE501E" w:rsidRDefault="005E56D4" w:rsidP="005C2D68">
      <w:pPr>
        <w:spacing w:after="0" w:line="256" w:lineRule="auto"/>
        <w:contextualSpacing/>
        <w:rPr>
          <w:rFonts w:ascii="Arial" w:eastAsia="Calibri" w:hAnsi="Arial" w:cs="Arial"/>
          <w:bCs/>
        </w:rPr>
      </w:pPr>
    </w:p>
    <w:p w14:paraId="6888DAC0" w14:textId="24C7E2FD" w:rsidR="005E56D4" w:rsidRPr="00BE501E" w:rsidRDefault="005E56D4" w:rsidP="001201E4">
      <w:pPr>
        <w:spacing w:after="0" w:line="256" w:lineRule="auto"/>
        <w:contextualSpacing/>
        <w:rPr>
          <w:rFonts w:ascii="Arial" w:eastAsia="Calibri" w:hAnsi="Arial" w:cs="Arial"/>
          <w:bCs/>
        </w:rPr>
      </w:pPr>
      <w:r w:rsidRPr="00BE501E">
        <w:rPr>
          <w:rFonts w:ascii="Arial" w:eastAsia="Calibri" w:hAnsi="Arial" w:cs="Arial"/>
          <w:bCs/>
        </w:rPr>
        <w:t>SEK I und SEK II</w:t>
      </w:r>
    </w:p>
    <w:p w14:paraId="39082F3B" w14:textId="77777777" w:rsidR="00A258FE" w:rsidRPr="001201E4" w:rsidRDefault="00A258FE" w:rsidP="001201E4">
      <w:pPr>
        <w:spacing w:after="0" w:line="256" w:lineRule="auto"/>
        <w:contextualSpacing/>
        <w:rPr>
          <w:rFonts w:ascii="Arial" w:eastAsia="Calibri" w:hAnsi="Arial" w:cs="Arial"/>
          <w:b/>
        </w:rPr>
      </w:pPr>
      <w:r w:rsidRPr="001201E4">
        <w:rPr>
          <w:rFonts w:ascii="Arial" w:eastAsia="Calibri" w:hAnsi="Arial" w:cs="Arial"/>
        </w:rPr>
        <w:t>90 Minuten</w:t>
      </w:r>
    </w:p>
    <w:p w14:paraId="0A08C0AE" w14:textId="77777777" w:rsidR="00324675" w:rsidRPr="005C2D68" w:rsidRDefault="00324675" w:rsidP="00836648">
      <w:pPr>
        <w:spacing w:after="0" w:line="256" w:lineRule="auto"/>
        <w:contextualSpacing/>
        <w:rPr>
          <w:rFonts w:ascii="Arial" w:eastAsia="Calibri" w:hAnsi="Arial" w:cs="Arial"/>
        </w:rPr>
      </w:pPr>
    </w:p>
    <w:p w14:paraId="72A10BAA" w14:textId="77777777" w:rsidR="0073395E" w:rsidRPr="005C2D68" w:rsidRDefault="0073395E" w:rsidP="001201E4">
      <w:pPr>
        <w:spacing w:after="0" w:line="256" w:lineRule="auto"/>
        <w:contextualSpacing/>
        <w:rPr>
          <w:rFonts w:ascii="Arial" w:eastAsia="Calibri" w:hAnsi="Arial" w:cs="Arial"/>
        </w:rPr>
      </w:pPr>
    </w:p>
    <w:p w14:paraId="274974D7" w14:textId="77777777" w:rsidR="00836648" w:rsidRPr="005E56D4" w:rsidRDefault="009161A7" w:rsidP="00836648">
      <w:pPr>
        <w:spacing w:after="0" w:line="259" w:lineRule="auto"/>
        <w:rPr>
          <w:rFonts w:ascii="Arial" w:eastAsia="Calibri" w:hAnsi="Arial" w:cs="Arial"/>
        </w:rPr>
      </w:pPr>
      <w:r w:rsidRPr="005C2D68">
        <w:rPr>
          <w:rFonts w:ascii="Arial Black" w:eastAsia="Calibri" w:hAnsi="Arial Black" w:cs="Arial"/>
        </w:rPr>
        <w:t>„…</w:t>
      </w:r>
      <w:r w:rsidRPr="005C2D68">
        <w:rPr>
          <w:rFonts w:ascii="Arial Black" w:eastAsia="Calibri" w:hAnsi="Arial Black" w:cs="Arial"/>
          <w:b/>
          <w:bCs/>
        </w:rPr>
        <w:t xml:space="preserve"> </w:t>
      </w:r>
      <w:r w:rsidRPr="00390000">
        <w:rPr>
          <w:rFonts w:ascii="Arial Black" w:eastAsia="Calibri" w:hAnsi="Arial Black" w:cs="Arial"/>
          <w:b/>
          <w:bCs/>
        </w:rPr>
        <w:t>Wie schaut‘s denn hier aus?“</w:t>
      </w:r>
      <w:r w:rsidRPr="00390000">
        <w:rPr>
          <w:rFonts w:ascii="Arial" w:eastAsia="Calibri" w:hAnsi="Arial" w:cs="Arial"/>
          <w:b/>
          <w:bCs/>
        </w:rPr>
        <w:t xml:space="preserve"> </w:t>
      </w:r>
      <w:r w:rsidRPr="005C2D68">
        <w:rPr>
          <w:rFonts w:ascii="Arial" w:eastAsia="Calibri" w:hAnsi="Arial" w:cs="Arial"/>
          <w:b/>
          <w:bCs/>
        </w:rPr>
        <w:br/>
      </w:r>
      <w:r w:rsidRPr="005E56D4">
        <w:rPr>
          <w:rFonts w:ascii="Arial" w:eastAsia="Calibri" w:hAnsi="Arial" w:cs="Arial"/>
        </w:rPr>
        <w:t>Mein erstes Museum! Wir erkunden das „Große Haus“, das „Kleine Schloss</w:t>
      </w:r>
      <w:r w:rsidR="005B0EB8" w:rsidRPr="005E56D4">
        <w:rPr>
          <w:rFonts w:ascii="Arial" w:eastAsia="Calibri" w:hAnsi="Arial" w:cs="Arial"/>
        </w:rPr>
        <w:t>“ mit „Kabinett“ und „Panoramag</w:t>
      </w:r>
      <w:r w:rsidRPr="005E56D4">
        <w:rPr>
          <w:rFonts w:ascii="Arial" w:eastAsia="Calibri" w:hAnsi="Arial" w:cs="Arial"/>
        </w:rPr>
        <w:t>alerie“ und ganz viel Kunst. Sinnes-Postarten mit Ohr, Nase, Auge und Mund sind vorbereitet für deine ganz persönliche Sicht und Sammlung. Zeichne, schreibe oder male: Was hörst du? Was riechst du? Was siehst du?</w:t>
      </w:r>
      <w:r w:rsidRPr="005E56D4">
        <w:rPr>
          <w:rFonts w:ascii="Arial" w:eastAsia="Calibri" w:hAnsi="Arial" w:cs="Arial"/>
        </w:rPr>
        <w:br/>
      </w:r>
    </w:p>
    <w:p w14:paraId="48142E27" w14:textId="77777777" w:rsidR="009161A7" w:rsidRPr="005E56D4" w:rsidRDefault="009161A7" w:rsidP="00836648">
      <w:pPr>
        <w:spacing w:after="0" w:line="259" w:lineRule="auto"/>
        <w:rPr>
          <w:rFonts w:ascii="Arial" w:eastAsia="Calibri" w:hAnsi="Arial" w:cs="Arial"/>
        </w:rPr>
      </w:pPr>
      <w:r w:rsidRPr="005E56D4">
        <w:rPr>
          <w:rFonts w:ascii="Arial" w:eastAsia="Calibri" w:hAnsi="Arial" w:cs="Arial"/>
        </w:rPr>
        <w:t>Kindergarten und Schule ab Klasse 1</w:t>
      </w:r>
      <w:r w:rsidRPr="005E56D4">
        <w:rPr>
          <w:rFonts w:ascii="Arial" w:eastAsia="Calibri" w:hAnsi="Arial" w:cs="Arial"/>
        </w:rPr>
        <w:br/>
      </w:r>
      <w:r w:rsidRPr="005E56D4">
        <w:rPr>
          <w:rFonts w:ascii="Arial" w:eastAsia="Calibri" w:hAnsi="Arial" w:cs="Arial"/>
          <w:bCs/>
        </w:rPr>
        <w:t>90 Minuten</w:t>
      </w:r>
    </w:p>
    <w:p w14:paraId="097E6E64" w14:textId="77777777" w:rsidR="005C2D68" w:rsidRPr="005C2D68" w:rsidRDefault="005C2D68" w:rsidP="005C2D68">
      <w:pPr>
        <w:spacing w:after="0" w:line="256" w:lineRule="auto"/>
        <w:contextualSpacing/>
        <w:rPr>
          <w:rFonts w:ascii="Arial" w:eastAsia="Calibri" w:hAnsi="Arial" w:cs="Arial"/>
        </w:rPr>
      </w:pPr>
    </w:p>
    <w:p w14:paraId="525DAA86" w14:textId="77777777" w:rsidR="005C2D68" w:rsidRPr="005C2D68" w:rsidRDefault="005C2D68" w:rsidP="005C2D68">
      <w:pPr>
        <w:spacing w:after="0" w:line="256" w:lineRule="auto"/>
        <w:contextualSpacing/>
        <w:rPr>
          <w:rFonts w:ascii="Arial" w:eastAsia="Calibri" w:hAnsi="Arial" w:cs="Arial"/>
        </w:rPr>
      </w:pPr>
    </w:p>
    <w:p w14:paraId="7FECEB33" w14:textId="77777777" w:rsidR="009161A7" w:rsidRPr="00390000" w:rsidRDefault="009161A7" w:rsidP="00836648">
      <w:pPr>
        <w:spacing w:after="0" w:line="259" w:lineRule="auto"/>
        <w:rPr>
          <w:rFonts w:ascii="Arial Black" w:eastAsia="Calibri" w:hAnsi="Arial Black" w:cs="Arial"/>
          <w:sz w:val="24"/>
          <w:szCs w:val="24"/>
        </w:rPr>
      </w:pPr>
      <w:proofErr w:type="gramStart"/>
      <w:r w:rsidRPr="00390000">
        <w:rPr>
          <w:rFonts w:ascii="Arial Black" w:eastAsia="Calibri" w:hAnsi="Arial Black" w:cs="Arial"/>
          <w:sz w:val="24"/>
          <w:szCs w:val="24"/>
        </w:rPr>
        <w:t>LUDWIG:TOUREN</w:t>
      </w:r>
      <w:proofErr w:type="gramEnd"/>
      <w:r w:rsidRPr="00390000">
        <w:rPr>
          <w:rFonts w:ascii="Arial Black" w:eastAsia="Calibri" w:hAnsi="Arial Black" w:cs="Arial"/>
          <w:sz w:val="24"/>
          <w:szCs w:val="24"/>
        </w:rPr>
        <w:t xml:space="preserve"> (Outdoor)</w:t>
      </w:r>
    </w:p>
    <w:p w14:paraId="02CAE0BB" w14:textId="77777777" w:rsidR="005C2D68" w:rsidRPr="005E56D4" w:rsidRDefault="005C2D68" w:rsidP="005C2D68">
      <w:pPr>
        <w:spacing w:after="0" w:line="259" w:lineRule="auto"/>
        <w:rPr>
          <w:rFonts w:ascii="Arial" w:eastAsia="Calibri" w:hAnsi="Arial" w:cs="Arial"/>
        </w:rPr>
      </w:pPr>
    </w:p>
    <w:p w14:paraId="2E78F1A7" w14:textId="77777777" w:rsidR="009161A7" w:rsidRPr="005E56D4" w:rsidRDefault="009161A7" w:rsidP="00836648">
      <w:pPr>
        <w:spacing w:after="0" w:line="259" w:lineRule="auto"/>
        <w:rPr>
          <w:rFonts w:ascii="Arial" w:eastAsia="Calibri" w:hAnsi="Arial" w:cs="Arial"/>
        </w:rPr>
      </w:pPr>
      <w:proofErr w:type="spellStart"/>
      <w:r w:rsidRPr="00390000">
        <w:rPr>
          <w:rFonts w:ascii="Arial Black" w:eastAsia="Calibri" w:hAnsi="Arial Black" w:cs="Arial"/>
        </w:rPr>
        <w:t>Natur.Tour</w:t>
      </w:r>
      <w:proofErr w:type="spellEnd"/>
      <w:r w:rsidRPr="00390000">
        <w:rPr>
          <w:rFonts w:ascii="Arial" w:eastAsia="Calibri" w:hAnsi="Arial" w:cs="Arial"/>
        </w:rPr>
        <w:t xml:space="preserve"> </w:t>
      </w:r>
      <w:r w:rsidRPr="007C2CF7">
        <w:rPr>
          <w:rFonts w:ascii="Arial" w:eastAsia="Calibri" w:hAnsi="Arial" w:cs="Arial"/>
          <w:color w:val="FF0000"/>
        </w:rPr>
        <w:br/>
      </w:r>
      <w:r w:rsidRPr="005E56D4">
        <w:rPr>
          <w:rFonts w:ascii="Arial" w:eastAsia="Calibri" w:hAnsi="Arial" w:cs="Arial"/>
        </w:rPr>
        <w:t>Mit allen Sinnen… Stadtraum entdecken …rund ums Kunstmuseum, Schloss und… durch den Kaisergarten: Riechen, hören, sehen, skizzieren, zeichnen, malen und dabei eigene Kunstpostkarten gestalten</w:t>
      </w:r>
    </w:p>
    <w:p w14:paraId="70DB7153" w14:textId="77777777" w:rsidR="00836648" w:rsidRPr="005E56D4" w:rsidRDefault="00836648" w:rsidP="00836648">
      <w:pPr>
        <w:spacing w:after="0" w:line="259" w:lineRule="auto"/>
        <w:rPr>
          <w:rFonts w:ascii="Arial" w:eastAsia="Calibri" w:hAnsi="Arial" w:cs="Arial"/>
        </w:rPr>
      </w:pPr>
    </w:p>
    <w:p w14:paraId="27FB9A72" w14:textId="294B71AA" w:rsidR="009161A7" w:rsidRDefault="009161A7" w:rsidP="001201E4">
      <w:pPr>
        <w:spacing w:after="0" w:line="259" w:lineRule="auto"/>
        <w:rPr>
          <w:rFonts w:ascii="Arial" w:eastAsia="Calibri" w:hAnsi="Arial" w:cs="Arial"/>
          <w:b/>
          <w:bCs/>
        </w:rPr>
      </w:pPr>
      <w:r w:rsidRPr="005E56D4">
        <w:rPr>
          <w:rFonts w:ascii="Arial" w:eastAsia="Calibri" w:hAnsi="Arial" w:cs="Arial"/>
        </w:rPr>
        <w:t>Grundschule ab Klasse 2, SEK I</w:t>
      </w:r>
      <w:r w:rsidRPr="005E56D4">
        <w:rPr>
          <w:rFonts w:ascii="Arial" w:eastAsia="Calibri" w:hAnsi="Arial" w:cs="Arial"/>
        </w:rPr>
        <w:br/>
      </w:r>
      <w:r w:rsidRPr="005E56D4">
        <w:rPr>
          <w:rFonts w:ascii="Arial" w:eastAsia="Calibri" w:hAnsi="Arial" w:cs="Arial"/>
          <w:bCs/>
        </w:rPr>
        <w:t>90 Minuten</w:t>
      </w:r>
    </w:p>
    <w:p w14:paraId="35004AD3" w14:textId="77777777" w:rsidR="005C2D68" w:rsidRPr="005C2D68" w:rsidRDefault="005C2D68" w:rsidP="005C2D68">
      <w:pPr>
        <w:spacing w:after="0" w:line="256" w:lineRule="auto"/>
        <w:contextualSpacing/>
        <w:rPr>
          <w:rFonts w:ascii="Arial" w:eastAsia="Calibri" w:hAnsi="Arial" w:cs="Arial"/>
        </w:rPr>
      </w:pPr>
    </w:p>
    <w:p w14:paraId="67435B63" w14:textId="77777777" w:rsidR="005C2D68" w:rsidRPr="005C2D68" w:rsidRDefault="005C2D68" w:rsidP="005C2D68">
      <w:pPr>
        <w:spacing w:after="0" w:line="256" w:lineRule="auto"/>
        <w:contextualSpacing/>
        <w:rPr>
          <w:rFonts w:ascii="Arial" w:eastAsia="Calibri" w:hAnsi="Arial" w:cs="Arial"/>
        </w:rPr>
      </w:pPr>
    </w:p>
    <w:p w14:paraId="7A60C959" w14:textId="029F5D37" w:rsidR="009161A7" w:rsidRPr="005E56D4" w:rsidRDefault="009161A7" w:rsidP="00836648">
      <w:pPr>
        <w:spacing w:after="0" w:line="259" w:lineRule="auto"/>
        <w:rPr>
          <w:rFonts w:ascii="Arial" w:eastAsia="Calibri" w:hAnsi="Arial" w:cs="Arial"/>
        </w:rPr>
      </w:pPr>
      <w:proofErr w:type="spellStart"/>
      <w:r w:rsidRPr="00390000">
        <w:rPr>
          <w:rFonts w:ascii="Arial Black" w:eastAsia="Calibri" w:hAnsi="Arial Black" w:cs="Arial"/>
        </w:rPr>
        <w:t>Revier.Kulissen</w:t>
      </w:r>
      <w:proofErr w:type="spellEnd"/>
      <w:r w:rsidRPr="00390000">
        <w:rPr>
          <w:rFonts w:ascii="Arial" w:eastAsia="Calibri" w:hAnsi="Arial" w:cs="Arial"/>
        </w:rPr>
        <w:t xml:space="preserve"> </w:t>
      </w:r>
      <w:r w:rsidRPr="007C2CF7">
        <w:rPr>
          <w:rFonts w:ascii="Arial" w:eastAsia="Calibri" w:hAnsi="Arial" w:cs="Arial"/>
          <w:color w:val="FF0000"/>
        </w:rPr>
        <w:br/>
      </w:r>
      <w:proofErr w:type="gramStart"/>
      <w:r w:rsidRPr="005E56D4">
        <w:rPr>
          <w:rFonts w:ascii="Arial" w:eastAsia="Calibri" w:hAnsi="Arial" w:cs="Arial"/>
        </w:rPr>
        <w:t>EMSCHER:PARADIES</w:t>
      </w:r>
      <w:proofErr w:type="gramEnd"/>
      <w:r w:rsidRPr="005E56D4">
        <w:rPr>
          <w:rFonts w:ascii="Arial" w:eastAsia="Calibri" w:hAnsi="Arial" w:cs="Arial"/>
        </w:rPr>
        <w:t xml:space="preserve"> – Betreten verboten? Heute nicht mehr! Wir starten einen 3-stündigen Ausflug in Vergangenheit, Gegenwart und Zukunft. Mit Sinneskarten, Stiften und Digitalkamera geht`s auf </w:t>
      </w:r>
      <w:proofErr w:type="spellStart"/>
      <w:r w:rsidRPr="005E56D4">
        <w:rPr>
          <w:rFonts w:ascii="Arial" w:eastAsia="Calibri" w:hAnsi="Arial" w:cs="Arial"/>
        </w:rPr>
        <w:t>Kritzel.Fototour</w:t>
      </w:r>
      <w:proofErr w:type="spellEnd"/>
      <w:r w:rsidRPr="005E56D4">
        <w:rPr>
          <w:rFonts w:ascii="Arial" w:eastAsia="Calibri" w:hAnsi="Arial" w:cs="Arial"/>
        </w:rPr>
        <w:t xml:space="preserve">: Eine Expedition </w:t>
      </w:r>
      <w:proofErr w:type="gramStart"/>
      <w:r w:rsidRPr="005E56D4">
        <w:rPr>
          <w:rFonts w:ascii="Arial" w:eastAsia="Calibri" w:hAnsi="Arial" w:cs="Arial"/>
        </w:rPr>
        <w:t>entlang der Emscher</w:t>
      </w:r>
      <w:proofErr w:type="gramEnd"/>
      <w:r w:rsidRPr="005E56D4">
        <w:rPr>
          <w:rFonts w:ascii="Arial" w:eastAsia="Calibri" w:hAnsi="Arial" w:cs="Arial"/>
        </w:rPr>
        <w:t>. Von Brücken aus zoomen wir in die Landschaft. Dabei finden wir alte und neue Bildmotive, spannende Fotomomente, abenteuerliche Kameraperspektiven, gewagte Bildausschnitte! Ausgewählte Postkarten-Motive posten wir auf der digitalen Plattform der LUDWIGGALERIE. Foto-Tipps holen wir uns vorab in der Ausstellung. Bitte Handy oder Digitalkamera mitbringen. Bitte nicht vergessen: Snack und Getränk für ein Picknick unterwegs.</w:t>
      </w:r>
    </w:p>
    <w:p w14:paraId="6E19558A" w14:textId="77777777" w:rsidR="00836648" w:rsidRPr="005E56D4" w:rsidRDefault="00836648" w:rsidP="00836648">
      <w:pPr>
        <w:spacing w:after="0" w:line="259" w:lineRule="auto"/>
        <w:rPr>
          <w:rFonts w:ascii="Arial" w:eastAsia="Calibri" w:hAnsi="Arial" w:cs="Arial"/>
        </w:rPr>
      </w:pPr>
    </w:p>
    <w:p w14:paraId="5CF372DC" w14:textId="77777777" w:rsidR="009161A7" w:rsidRPr="005E56D4" w:rsidRDefault="009161A7" w:rsidP="00836648">
      <w:pPr>
        <w:spacing w:after="0" w:line="259" w:lineRule="auto"/>
        <w:rPr>
          <w:rFonts w:ascii="Arial" w:eastAsia="Calibri" w:hAnsi="Arial" w:cs="Arial"/>
          <w:bCs/>
        </w:rPr>
      </w:pPr>
      <w:r w:rsidRPr="005E56D4">
        <w:rPr>
          <w:rFonts w:ascii="Arial" w:eastAsia="Calibri" w:hAnsi="Arial" w:cs="Arial"/>
        </w:rPr>
        <w:t>Grundschule ab Klasse 4, SEK I und SEK II</w:t>
      </w:r>
      <w:r w:rsidRPr="005E56D4">
        <w:rPr>
          <w:rFonts w:ascii="Arial" w:eastAsia="Calibri" w:hAnsi="Arial" w:cs="Arial"/>
        </w:rPr>
        <w:br/>
      </w:r>
      <w:r w:rsidRPr="005E56D4">
        <w:rPr>
          <w:rFonts w:ascii="Arial" w:eastAsia="Calibri" w:hAnsi="Arial" w:cs="Arial"/>
          <w:bCs/>
        </w:rPr>
        <w:t xml:space="preserve">180 Minuten </w:t>
      </w:r>
    </w:p>
    <w:p w14:paraId="1E15E3E5" w14:textId="77777777" w:rsidR="005C2D68" w:rsidRPr="005C2D68" w:rsidRDefault="005C2D68" w:rsidP="005C2D68">
      <w:pPr>
        <w:spacing w:after="0" w:line="256" w:lineRule="auto"/>
        <w:contextualSpacing/>
        <w:rPr>
          <w:rFonts w:ascii="Arial" w:eastAsia="Calibri" w:hAnsi="Arial" w:cs="Arial"/>
        </w:rPr>
      </w:pPr>
    </w:p>
    <w:p w14:paraId="48D4967E" w14:textId="77777777" w:rsidR="005C2D68" w:rsidRPr="005C2D68" w:rsidRDefault="005C2D68" w:rsidP="005C2D68">
      <w:pPr>
        <w:spacing w:after="0" w:line="256" w:lineRule="auto"/>
        <w:contextualSpacing/>
        <w:rPr>
          <w:rFonts w:ascii="Arial" w:eastAsia="Calibri" w:hAnsi="Arial" w:cs="Arial"/>
        </w:rPr>
      </w:pPr>
    </w:p>
    <w:p w14:paraId="271D43B1" w14:textId="77777777" w:rsidR="005E56D4" w:rsidRPr="005E56D4" w:rsidRDefault="004B1FBE" w:rsidP="005E56D4">
      <w:pPr>
        <w:spacing w:after="0" w:line="259" w:lineRule="auto"/>
        <w:rPr>
          <w:rFonts w:ascii="Arial" w:eastAsia="Calibri" w:hAnsi="Arial" w:cs="Arial"/>
          <w:b/>
        </w:rPr>
      </w:pPr>
      <w:r w:rsidRPr="00390000">
        <w:rPr>
          <w:rFonts w:ascii="Arial Black" w:eastAsia="Calibri" w:hAnsi="Arial Black" w:cs="Arial"/>
          <w:bCs/>
        </w:rPr>
        <w:t>Geburtstags-PARTY im Schloss</w:t>
      </w:r>
      <w:r w:rsidRPr="00390000">
        <w:rPr>
          <w:rFonts w:ascii="Arial" w:eastAsia="Calibri" w:hAnsi="Arial" w:cs="Arial"/>
          <w:bCs/>
        </w:rPr>
        <w:t xml:space="preserve"> </w:t>
      </w:r>
      <w:r w:rsidRPr="007C2CF7">
        <w:rPr>
          <w:rFonts w:ascii="Arial" w:eastAsia="Calibri" w:hAnsi="Arial" w:cs="Arial"/>
          <w:bCs/>
          <w:color w:val="FF0000"/>
        </w:rPr>
        <w:br/>
      </w:r>
      <w:r w:rsidR="005E56D4" w:rsidRPr="005E56D4">
        <w:rPr>
          <w:rFonts w:ascii="Arial" w:eastAsia="Calibri" w:hAnsi="Arial" w:cs="Arial"/>
          <w:b/>
        </w:rPr>
        <w:t>Feier deinen Geburtstag mit einer „Bildgeschichten-Tour“ rund ums Schloss</w:t>
      </w:r>
    </w:p>
    <w:p w14:paraId="3A504057" w14:textId="77777777" w:rsidR="00603044" w:rsidRPr="005E56D4" w:rsidRDefault="00603044" w:rsidP="00603044">
      <w:pPr>
        <w:spacing w:after="0" w:line="259" w:lineRule="auto"/>
        <w:rPr>
          <w:rFonts w:ascii="Arial" w:eastAsia="Calibri" w:hAnsi="Arial" w:cs="Arial"/>
        </w:rPr>
      </w:pPr>
    </w:p>
    <w:p w14:paraId="77C9EC4A" w14:textId="77777777" w:rsidR="004B1FBE" w:rsidRPr="001201E4" w:rsidRDefault="004B1FBE" w:rsidP="00836648">
      <w:pPr>
        <w:spacing w:after="0" w:line="259" w:lineRule="auto"/>
        <w:rPr>
          <w:rFonts w:ascii="Arial" w:eastAsia="Calibri" w:hAnsi="Arial" w:cs="Arial"/>
        </w:rPr>
      </w:pPr>
      <w:r w:rsidRPr="001201E4">
        <w:rPr>
          <w:rFonts w:ascii="Arial" w:eastAsia="Calibri" w:hAnsi="Arial" w:cs="Arial"/>
        </w:rPr>
        <w:t>Für Kinder und Jugendliche ab 6 Jahren</w:t>
      </w:r>
      <w:r w:rsidRPr="001201E4">
        <w:rPr>
          <w:rFonts w:ascii="Arial" w:eastAsia="Calibri" w:hAnsi="Arial" w:cs="Arial"/>
        </w:rPr>
        <w:br/>
      </w:r>
      <w:r w:rsidRPr="001201E4">
        <w:rPr>
          <w:rFonts w:ascii="Arial" w:eastAsia="Calibri" w:hAnsi="Arial" w:cs="Arial"/>
          <w:bCs/>
        </w:rPr>
        <w:t xml:space="preserve">120 Min., 100 Euro zzgl. </w:t>
      </w:r>
      <w:proofErr w:type="spellStart"/>
      <w:r w:rsidRPr="001201E4">
        <w:rPr>
          <w:rFonts w:ascii="Arial" w:eastAsia="Calibri" w:hAnsi="Arial" w:cs="Arial"/>
          <w:bCs/>
        </w:rPr>
        <w:t>erm</w:t>
      </w:r>
      <w:proofErr w:type="spellEnd"/>
      <w:r w:rsidRPr="001201E4">
        <w:rPr>
          <w:rFonts w:ascii="Arial" w:eastAsia="Calibri" w:hAnsi="Arial" w:cs="Arial"/>
          <w:bCs/>
        </w:rPr>
        <w:t>. Eintritt 1 Euro pro Kind</w:t>
      </w:r>
    </w:p>
    <w:p w14:paraId="6983CD2B" w14:textId="77777777" w:rsidR="00603044" w:rsidRPr="005C2D68" w:rsidRDefault="00603044" w:rsidP="00603044">
      <w:pPr>
        <w:spacing w:after="0" w:line="256" w:lineRule="auto"/>
        <w:contextualSpacing/>
        <w:rPr>
          <w:rFonts w:ascii="Arial" w:eastAsia="Calibri" w:hAnsi="Arial" w:cs="Arial"/>
        </w:rPr>
      </w:pPr>
    </w:p>
    <w:p w14:paraId="0062EBA7" w14:textId="77777777" w:rsidR="00603044" w:rsidRDefault="00603044" w:rsidP="00603044">
      <w:pPr>
        <w:spacing w:after="0" w:line="256" w:lineRule="auto"/>
        <w:contextualSpacing/>
        <w:rPr>
          <w:rFonts w:ascii="Arial" w:eastAsia="Calibri" w:hAnsi="Arial" w:cs="Arial"/>
        </w:rPr>
      </w:pPr>
    </w:p>
    <w:p w14:paraId="14821231" w14:textId="77777777" w:rsidR="00603044" w:rsidRPr="005C2D68" w:rsidRDefault="00603044" w:rsidP="00603044">
      <w:pPr>
        <w:spacing w:after="0" w:line="256" w:lineRule="auto"/>
        <w:contextualSpacing/>
        <w:rPr>
          <w:rFonts w:ascii="Arial" w:eastAsia="Calibri" w:hAnsi="Arial" w:cs="Arial"/>
        </w:rPr>
      </w:pPr>
    </w:p>
    <w:p w14:paraId="2E13FF17" w14:textId="77777777" w:rsidR="009161A7" w:rsidRPr="001201E4" w:rsidRDefault="009161A7" w:rsidP="00836648">
      <w:pPr>
        <w:spacing w:after="0" w:line="259" w:lineRule="auto"/>
        <w:rPr>
          <w:rFonts w:ascii="Arial" w:eastAsia="Calibri" w:hAnsi="Arial" w:cs="Arial"/>
        </w:rPr>
      </w:pPr>
      <w:proofErr w:type="spellStart"/>
      <w:r w:rsidRPr="00390000">
        <w:rPr>
          <w:rFonts w:ascii="Arial Black" w:eastAsia="Calibri" w:hAnsi="Arial Black" w:cs="Arial"/>
          <w:bCs/>
        </w:rPr>
        <w:lastRenderedPageBreak/>
        <w:t>KULTURstrolche</w:t>
      </w:r>
      <w:proofErr w:type="spellEnd"/>
      <w:r w:rsidRPr="007C2CF7">
        <w:rPr>
          <w:rFonts w:ascii="Arial" w:eastAsia="Calibri" w:hAnsi="Arial" w:cs="Arial"/>
          <w:bCs/>
          <w:color w:val="FF0000"/>
        </w:rPr>
        <w:br/>
      </w:r>
      <w:r w:rsidRPr="001201E4">
        <w:rPr>
          <w:rFonts w:ascii="Arial" w:eastAsia="Calibri" w:hAnsi="Arial" w:cs="Arial"/>
        </w:rPr>
        <w:t>Buchen Sie ein Programm Ihrer Wahl (Abrechnung mit dem Kulturbüro)</w:t>
      </w:r>
    </w:p>
    <w:p w14:paraId="4F5282B7" w14:textId="77777777" w:rsidR="00603044" w:rsidRPr="005C2D68" w:rsidRDefault="00603044" w:rsidP="00603044">
      <w:pPr>
        <w:spacing w:after="0" w:line="256" w:lineRule="auto"/>
        <w:contextualSpacing/>
        <w:rPr>
          <w:rFonts w:ascii="Arial" w:eastAsia="Calibri" w:hAnsi="Arial" w:cs="Arial"/>
        </w:rPr>
      </w:pPr>
    </w:p>
    <w:p w14:paraId="2B6D8903" w14:textId="77777777" w:rsidR="00603044" w:rsidRDefault="00603044" w:rsidP="00603044">
      <w:pPr>
        <w:spacing w:after="0" w:line="256" w:lineRule="auto"/>
        <w:contextualSpacing/>
        <w:rPr>
          <w:rFonts w:ascii="Arial" w:eastAsia="Calibri" w:hAnsi="Arial" w:cs="Arial"/>
        </w:rPr>
      </w:pPr>
    </w:p>
    <w:p w14:paraId="38A10FCC" w14:textId="77777777" w:rsidR="005B0EB8" w:rsidRPr="001201E4" w:rsidRDefault="005B0EB8" w:rsidP="005B0EB8">
      <w:pPr>
        <w:spacing w:after="0" w:line="240" w:lineRule="auto"/>
        <w:rPr>
          <w:rFonts w:ascii="Arial" w:hAnsi="Arial" w:cs="Arial"/>
          <w:b/>
          <w:sz w:val="24"/>
          <w:szCs w:val="24"/>
        </w:rPr>
      </w:pPr>
      <w:r w:rsidRPr="001201E4">
        <w:rPr>
          <w:rFonts w:ascii="Arial" w:hAnsi="Arial" w:cs="Arial"/>
          <w:b/>
          <w:sz w:val="24"/>
          <w:szCs w:val="24"/>
        </w:rPr>
        <w:t>Dieses Programm und sämtliche weitere Informationen finden Sie auch</w:t>
      </w:r>
    </w:p>
    <w:p w14:paraId="7C1E9969" w14:textId="242E0C76" w:rsidR="005B0EB8" w:rsidRPr="00603044" w:rsidRDefault="005B0EB8" w:rsidP="00603044">
      <w:pPr>
        <w:spacing w:after="0" w:line="240" w:lineRule="auto"/>
        <w:rPr>
          <w:rFonts w:ascii="Arial" w:hAnsi="Arial" w:cs="Arial"/>
          <w:sz w:val="24"/>
          <w:szCs w:val="24"/>
        </w:rPr>
      </w:pPr>
      <w:r w:rsidRPr="001201E4">
        <w:rPr>
          <w:rFonts w:ascii="Arial" w:hAnsi="Arial" w:cs="Arial"/>
          <w:b/>
          <w:sz w:val="24"/>
          <w:szCs w:val="24"/>
        </w:rPr>
        <w:t>im Internet unter www.ludwiggalerie.de in der Rubrik Bildung und Vermittlung.</w:t>
      </w:r>
    </w:p>
    <w:sectPr w:rsidR="005B0EB8" w:rsidRPr="0060304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E00A1"/>
    <w:multiLevelType w:val="hybridMultilevel"/>
    <w:tmpl w:val="4BFC891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54BA25B1"/>
    <w:multiLevelType w:val="hybridMultilevel"/>
    <w:tmpl w:val="7B90A00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85354878">
    <w:abstractNumId w:val="0"/>
  </w:num>
  <w:num w:numId="2" w16cid:durableId="83495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95E"/>
    <w:rsid w:val="000929C7"/>
    <w:rsid w:val="001201E4"/>
    <w:rsid w:val="00124543"/>
    <w:rsid w:val="00193474"/>
    <w:rsid w:val="001C3D92"/>
    <w:rsid w:val="00237B24"/>
    <w:rsid w:val="00260034"/>
    <w:rsid w:val="002E7588"/>
    <w:rsid w:val="00324675"/>
    <w:rsid w:val="00355BBF"/>
    <w:rsid w:val="00370F38"/>
    <w:rsid w:val="00390000"/>
    <w:rsid w:val="003949F9"/>
    <w:rsid w:val="004B1FBE"/>
    <w:rsid w:val="004F05C6"/>
    <w:rsid w:val="004F3F0F"/>
    <w:rsid w:val="00527BB3"/>
    <w:rsid w:val="005311D2"/>
    <w:rsid w:val="005B0EB8"/>
    <w:rsid w:val="005C2D68"/>
    <w:rsid w:val="005E56D4"/>
    <w:rsid w:val="00603044"/>
    <w:rsid w:val="0061715F"/>
    <w:rsid w:val="0073395E"/>
    <w:rsid w:val="007862BD"/>
    <w:rsid w:val="007C2CF7"/>
    <w:rsid w:val="00836648"/>
    <w:rsid w:val="008609EB"/>
    <w:rsid w:val="008769C8"/>
    <w:rsid w:val="009161A7"/>
    <w:rsid w:val="00997AE3"/>
    <w:rsid w:val="009C3E33"/>
    <w:rsid w:val="009D3024"/>
    <w:rsid w:val="009E7955"/>
    <w:rsid w:val="00A258FE"/>
    <w:rsid w:val="00A37583"/>
    <w:rsid w:val="00A90B75"/>
    <w:rsid w:val="00A97A2B"/>
    <w:rsid w:val="00BE501E"/>
    <w:rsid w:val="00CA3FF5"/>
    <w:rsid w:val="00CB7110"/>
    <w:rsid w:val="00D555C3"/>
    <w:rsid w:val="00F204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2185F"/>
  <w15:docId w15:val="{9B046A7E-C232-430E-B8D7-2524F514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uiPriority w:val="22"/>
    <w:qFormat/>
    <w:rsid w:val="00A97A2B"/>
    <w:rPr>
      <w:b/>
      <w:bCs/>
    </w:rPr>
  </w:style>
  <w:style w:type="paragraph" w:styleId="KeinLeerraum">
    <w:name w:val="No Spacing"/>
    <w:uiPriority w:val="1"/>
    <w:qFormat/>
    <w:rsid w:val="00A97A2B"/>
    <w:pPr>
      <w:spacing w:after="0" w:line="240" w:lineRule="auto"/>
    </w:pPr>
    <w:rPr>
      <w:rFonts w:ascii="Calibri" w:eastAsia="Calibri" w:hAnsi="Calibri" w:cs="Times New Roman"/>
    </w:rPr>
  </w:style>
  <w:style w:type="paragraph" w:styleId="Listenabsatz">
    <w:name w:val="List Paragraph"/>
    <w:basedOn w:val="Standard"/>
    <w:uiPriority w:val="34"/>
    <w:qFormat/>
    <w:rsid w:val="00A97A2B"/>
    <w:pPr>
      <w:ind w:left="720"/>
      <w:contextualSpacing/>
    </w:pPr>
  </w:style>
  <w:style w:type="paragraph" w:customStyle="1" w:styleId="Standa1">
    <w:name w:val="Standa1"/>
    <w:rsid w:val="00A97A2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40604">
      <w:bodyDiv w:val="1"/>
      <w:marLeft w:val="0"/>
      <w:marRight w:val="0"/>
      <w:marTop w:val="0"/>
      <w:marBottom w:val="0"/>
      <w:divBdr>
        <w:top w:val="none" w:sz="0" w:space="0" w:color="auto"/>
        <w:left w:val="none" w:sz="0" w:space="0" w:color="auto"/>
        <w:bottom w:val="none" w:sz="0" w:space="0" w:color="auto"/>
        <w:right w:val="none" w:sz="0" w:space="0" w:color="auto"/>
      </w:divBdr>
    </w:div>
    <w:div w:id="1101805717">
      <w:bodyDiv w:val="1"/>
      <w:marLeft w:val="0"/>
      <w:marRight w:val="0"/>
      <w:marTop w:val="0"/>
      <w:marBottom w:val="0"/>
      <w:divBdr>
        <w:top w:val="none" w:sz="0" w:space="0" w:color="auto"/>
        <w:left w:val="none" w:sz="0" w:space="0" w:color="auto"/>
        <w:bottom w:val="none" w:sz="0" w:space="0" w:color="auto"/>
        <w:right w:val="none" w:sz="0" w:space="0" w:color="auto"/>
      </w:divBdr>
    </w:div>
    <w:div w:id="1116675541">
      <w:bodyDiv w:val="1"/>
      <w:marLeft w:val="0"/>
      <w:marRight w:val="0"/>
      <w:marTop w:val="0"/>
      <w:marBottom w:val="0"/>
      <w:divBdr>
        <w:top w:val="none" w:sz="0" w:space="0" w:color="auto"/>
        <w:left w:val="none" w:sz="0" w:space="0" w:color="auto"/>
        <w:bottom w:val="none" w:sz="0" w:space="0" w:color="auto"/>
        <w:right w:val="none" w:sz="0" w:space="0" w:color="auto"/>
      </w:divBdr>
    </w:div>
    <w:div w:id="1171945946">
      <w:bodyDiv w:val="1"/>
      <w:marLeft w:val="0"/>
      <w:marRight w:val="0"/>
      <w:marTop w:val="0"/>
      <w:marBottom w:val="0"/>
      <w:divBdr>
        <w:top w:val="none" w:sz="0" w:space="0" w:color="auto"/>
        <w:left w:val="none" w:sz="0" w:space="0" w:color="auto"/>
        <w:bottom w:val="none" w:sz="0" w:space="0" w:color="auto"/>
        <w:right w:val="none" w:sz="0" w:space="0" w:color="auto"/>
      </w:divBdr>
    </w:div>
    <w:div w:id="1380083160">
      <w:bodyDiv w:val="1"/>
      <w:marLeft w:val="0"/>
      <w:marRight w:val="0"/>
      <w:marTop w:val="0"/>
      <w:marBottom w:val="0"/>
      <w:divBdr>
        <w:top w:val="none" w:sz="0" w:space="0" w:color="auto"/>
        <w:left w:val="none" w:sz="0" w:space="0" w:color="auto"/>
        <w:bottom w:val="none" w:sz="0" w:space="0" w:color="auto"/>
        <w:right w:val="none" w:sz="0" w:space="0" w:color="auto"/>
      </w:divBdr>
    </w:div>
    <w:div w:id="1542941554">
      <w:bodyDiv w:val="1"/>
      <w:marLeft w:val="0"/>
      <w:marRight w:val="0"/>
      <w:marTop w:val="0"/>
      <w:marBottom w:val="0"/>
      <w:divBdr>
        <w:top w:val="none" w:sz="0" w:space="0" w:color="auto"/>
        <w:left w:val="none" w:sz="0" w:space="0" w:color="auto"/>
        <w:bottom w:val="none" w:sz="0" w:space="0" w:color="auto"/>
        <w:right w:val="none" w:sz="0" w:space="0" w:color="auto"/>
      </w:divBdr>
    </w:div>
    <w:div w:id="1554535549">
      <w:bodyDiv w:val="1"/>
      <w:marLeft w:val="0"/>
      <w:marRight w:val="0"/>
      <w:marTop w:val="0"/>
      <w:marBottom w:val="0"/>
      <w:divBdr>
        <w:top w:val="none" w:sz="0" w:space="0" w:color="auto"/>
        <w:left w:val="none" w:sz="0" w:space="0" w:color="auto"/>
        <w:bottom w:val="none" w:sz="0" w:space="0" w:color="auto"/>
        <w:right w:val="none" w:sz="0" w:space="0" w:color="auto"/>
      </w:divBdr>
    </w:div>
    <w:div w:id="168567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860</Words>
  <Characters>5423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Winkler, Dagmar</cp:lastModifiedBy>
  <cp:revision>18</cp:revision>
  <cp:lastPrinted>2026-03-10T12:18:00Z</cp:lastPrinted>
  <dcterms:created xsi:type="dcterms:W3CDTF">2025-11-13T08:04:00Z</dcterms:created>
  <dcterms:modified xsi:type="dcterms:W3CDTF">2026-03-10T12:18:00Z</dcterms:modified>
</cp:coreProperties>
</file>